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79117D" w14:textId="77777777" w:rsidR="00BB2957" w:rsidRDefault="00BB2957" w:rsidP="00C72117">
      <w:pPr>
        <w:spacing w:line="360" w:lineRule="auto"/>
        <w:jc w:val="center"/>
        <w:rPr>
          <w:rFonts w:ascii="Times New Roman" w:hAnsi="Times New Roman" w:cs="Times New Roman"/>
        </w:rPr>
      </w:pPr>
    </w:p>
    <w:sdt>
      <w:sdtPr>
        <w:rPr>
          <w:rFonts w:ascii="Times New Roman" w:hAnsi="Times New Roman" w:cs="Times New Roman"/>
        </w:rPr>
        <w:id w:val="1784770574"/>
        <w:docPartObj>
          <w:docPartGallery w:val="Cover Pages"/>
          <w:docPartUnique/>
        </w:docPartObj>
      </w:sdtPr>
      <w:sdtEndPr>
        <w:rPr>
          <w:b/>
          <w:bCs/>
        </w:rPr>
      </w:sdtEndPr>
      <w:sdtContent>
        <w:p w14:paraId="1EF0457F" w14:textId="450889F7" w:rsidR="00C72117" w:rsidRPr="00C72117" w:rsidRDefault="00C72117" w:rsidP="00C72117">
          <w:pPr>
            <w:spacing w:line="360" w:lineRule="auto"/>
            <w:jc w:val="center"/>
            <w:rPr>
              <w:rFonts w:ascii="Times New Roman" w:hAnsi="Times New Roman" w:cs="Times New Roman"/>
              <w:b/>
              <w:bCs/>
              <w:sz w:val="28"/>
              <w:szCs w:val="28"/>
              <w:lang w:val="pt-BR"/>
            </w:rPr>
          </w:pPr>
          <w:r w:rsidRPr="00C72117">
            <w:rPr>
              <w:rFonts w:ascii="Times New Roman" w:hAnsi="Times New Roman" w:cs="Times New Roman"/>
              <w:b/>
              <w:bCs/>
              <w:sz w:val="28"/>
              <w:szCs w:val="28"/>
              <w:lang w:val="pt-BR"/>
            </w:rPr>
            <w:t>Universidade de São Paulo</w:t>
          </w:r>
          <w:r w:rsidR="005936D4">
            <w:rPr>
              <w:rFonts w:ascii="Times New Roman" w:hAnsi="Times New Roman" w:cs="Times New Roman"/>
              <w:b/>
              <w:bCs/>
              <w:sz w:val="28"/>
              <w:szCs w:val="28"/>
              <w:lang w:val="pt-BR"/>
            </w:rPr>
            <w:t xml:space="preserve"> (USP)</w:t>
          </w:r>
        </w:p>
        <w:p w14:paraId="02A6CB31" w14:textId="5C70A75F" w:rsidR="00C72117" w:rsidRPr="00C72117" w:rsidRDefault="00C72117" w:rsidP="00C72117">
          <w:pPr>
            <w:spacing w:line="360" w:lineRule="auto"/>
            <w:jc w:val="center"/>
            <w:rPr>
              <w:rFonts w:ascii="Times New Roman" w:hAnsi="Times New Roman" w:cs="Times New Roman"/>
              <w:b/>
              <w:bCs/>
              <w:sz w:val="28"/>
              <w:szCs w:val="28"/>
              <w:lang w:val="pt-BR"/>
            </w:rPr>
          </w:pPr>
          <w:r w:rsidRPr="00C72117">
            <w:rPr>
              <w:rFonts w:ascii="Times New Roman" w:hAnsi="Times New Roman" w:cs="Times New Roman"/>
              <w:b/>
              <w:bCs/>
              <w:sz w:val="28"/>
              <w:szCs w:val="28"/>
              <w:lang w:val="pt-BR"/>
            </w:rPr>
            <w:t>Faculdade de Filosofia, Letras e Ciências Humanas</w:t>
          </w:r>
          <w:r w:rsidR="005936D4">
            <w:rPr>
              <w:rFonts w:ascii="Times New Roman" w:hAnsi="Times New Roman" w:cs="Times New Roman"/>
              <w:b/>
              <w:bCs/>
              <w:sz w:val="28"/>
              <w:szCs w:val="28"/>
              <w:lang w:val="pt-BR"/>
            </w:rPr>
            <w:t xml:space="preserve"> (FFLCH)</w:t>
          </w:r>
        </w:p>
        <w:p w14:paraId="53CDD72A" w14:textId="3D1A3BD4" w:rsidR="00C72117" w:rsidRPr="00C72117" w:rsidRDefault="00C72117" w:rsidP="00C72117">
          <w:pPr>
            <w:spacing w:line="360" w:lineRule="auto"/>
            <w:jc w:val="center"/>
            <w:rPr>
              <w:rFonts w:ascii="Times New Roman" w:hAnsi="Times New Roman" w:cs="Times New Roman"/>
              <w:b/>
              <w:bCs/>
              <w:sz w:val="28"/>
              <w:szCs w:val="28"/>
              <w:lang w:val="pt-BR"/>
            </w:rPr>
          </w:pPr>
          <w:r w:rsidRPr="00C72117">
            <w:rPr>
              <w:rFonts w:ascii="Times New Roman" w:hAnsi="Times New Roman" w:cs="Times New Roman"/>
              <w:b/>
              <w:bCs/>
              <w:sz w:val="28"/>
              <w:szCs w:val="28"/>
              <w:lang w:val="pt-BR"/>
            </w:rPr>
            <w:t>Departamento de Letras Modernas</w:t>
          </w:r>
          <w:r w:rsidR="005936D4">
            <w:rPr>
              <w:rFonts w:ascii="Times New Roman" w:hAnsi="Times New Roman" w:cs="Times New Roman"/>
              <w:b/>
              <w:bCs/>
              <w:sz w:val="28"/>
              <w:szCs w:val="28"/>
              <w:lang w:val="pt-BR"/>
            </w:rPr>
            <w:t xml:space="preserve"> (DLM)</w:t>
          </w:r>
        </w:p>
        <w:p w14:paraId="1AC4413A" w14:textId="77777777" w:rsidR="00C72117" w:rsidRPr="00C72117" w:rsidRDefault="00C72117" w:rsidP="00C72117">
          <w:pPr>
            <w:spacing w:line="360" w:lineRule="auto"/>
            <w:jc w:val="center"/>
            <w:rPr>
              <w:rFonts w:ascii="Times New Roman" w:hAnsi="Times New Roman" w:cs="Times New Roman"/>
              <w:b/>
              <w:bCs/>
              <w:sz w:val="28"/>
              <w:szCs w:val="28"/>
              <w:lang w:val="pt-BR"/>
            </w:rPr>
          </w:pPr>
        </w:p>
        <w:p w14:paraId="2FBF8F18" w14:textId="77777777" w:rsidR="00C72117" w:rsidRPr="00C72117" w:rsidRDefault="00C72117" w:rsidP="005936D4">
          <w:pPr>
            <w:spacing w:line="360" w:lineRule="auto"/>
            <w:rPr>
              <w:rFonts w:ascii="Times New Roman" w:hAnsi="Times New Roman" w:cs="Times New Roman"/>
              <w:b/>
              <w:bCs/>
              <w:sz w:val="28"/>
              <w:szCs w:val="28"/>
              <w:lang w:val="pt-BR"/>
            </w:rPr>
          </w:pPr>
        </w:p>
        <w:p w14:paraId="62E1456A" w14:textId="77777777" w:rsidR="00C72117" w:rsidRPr="00C72117" w:rsidRDefault="00C72117" w:rsidP="00C72117">
          <w:pPr>
            <w:spacing w:line="360" w:lineRule="auto"/>
            <w:jc w:val="center"/>
            <w:rPr>
              <w:rFonts w:ascii="Times New Roman" w:hAnsi="Times New Roman" w:cs="Times New Roman"/>
              <w:b/>
              <w:bCs/>
              <w:sz w:val="28"/>
              <w:szCs w:val="28"/>
              <w:lang w:val="pt-BR"/>
            </w:rPr>
          </w:pPr>
        </w:p>
        <w:p w14:paraId="7730DF1A" w14:textId="2C7C94C7" w:rsidR="00C72117" w:rsidRPr="00C72117" w:rsidRDefault="00EC114C" w:rsidP="00C72117">
          <w:pPr>
            <w:spacing w:line="360" w:lineRule="auto"/>
            <w:jc w:val="center"/>
            <w:rPr>
              <w:rFonts w:ascii="Times New Roman" w:hAnsi="Times New Roman" w:cs="Times New Roman"/>
              <w:b/>
              <w:bCs/>
              <w:sz w:val="28"/>
              <w:szCs w:val="28"/>
              <w:lang w:val="pt-BR"/>
            </w:rPr>
          </w:pPr>
          <w:r>
            <w:rPr>
              <w:rFonts w:ascii="Times New Roman" w:hAnsi="Times New Roman" w:cs="Times New Roman"/>
              <w:b/>
              <w:bCs/>
              <w:sz w:val="28"/>
              <w:szCs w:val="28"/>
              <w:lang w:val="pt-BR"/>
            </w:rPr>
            <w:t xml:space="preserve">Relatório </w:t>
          </w:r>
          <w:r w:rsidR="00A27995">
            <w:rPr>
              <w:rFonts w:ascii="Times New Roman" w:hAnsi="Times New Roman" w:cs="Times New Roman"/>
              <w:b/>
              <w:bCs/>
              <w:sz w:val="28"/>
              <w:szCs w:val="28"/>
              <w:lang w:val="pt-BR"/>
            </w:rPr>
            <w:t>Final</w:t>
          </w:r>
          <w:r w:rsidR="00C72117" w:rsidRPr="00C72117">
            <w:rPr>
              <w:rFonts w:ascii="Times New Roman" w:hAnsi="Times New Roman" w:cs="Times New Roman"/>
              <w:b/>
              <w:bCs/>
              <w:sz w:val="28"/>
              <w:szCs w:val="28"/>
              <w:lang w:val="pt-BR"/>
            </w:rPr>
            <w:t xml:space="preserve"> de Iniciação Científica</w:t>
          </w:r>
        </w:p>
        <w:p w14:paraId="28EBE25B" w14:textId="77777777" w:rsidR="00C72117" w:rsidRPr="00C72117" w:rsidRDefault="00C72117" w:rsidP="00C72117">
          <w:pPr>
            <w:spacing w:line="360" w:lineRule="auto"/>
            <w:jc w:val="center"/>
            <w:rPr>
              <w:rFonts w:ascii="Times New Roman" w:hAnsi="Times New Roman" w:cs="Times New Roman"/>
              <w:b/>
              <w:bCs/>
              <w:sz w:val="28"/>
              <w:szCs w:val="28"/>
              <w:lang w:val="pt-BR"/>
            </w:rPr>
          </w:pPr>
        </w:p>
        <w:p w14:paraId="7C5784E9" w14:textId="77777777" w:rsidR="00C72117" w:rsidRPr="00C72117" w:rsidRDefault="00C72117" w:rsidP="00C72117">
          <w:pPr>
            <w:spacing w:line="360" w:lineRule="auto"/>
            <w:jc w:val="center"/>
            <w:rPr>
              <w:rFonts w:ascii="Times New Roman" w:hAnsi="Times New Roman" w:cs="Times New Roman"/>
              <w:b/>
              <w:bCs/>
              <w:sz w:val="28"/>
              <w:szCs w:val="28"/>
              <w:lang w:val="pt-BR"/>
            </w:rPr>
          </w:pPr>
          <w:r w:rsidRPr="00C72117">
            <w:rPr>
              <w:rFonts w:ascii="Times New Roman" w:hAnsi="Times New Roman" w:cs="Times New Roman"/>
              <w:b/>
              <w:bCs/>
              <w:sz w:val="28"/>
              <w:szCs w:val="28"/>
              <w:lang w:val="pt-BR"/>
            </w:rPr>
            <w:t xml:space="preserve">Tradução comentada das “Cartas dos irmãos Weise” </w:t>
          </w:r>
        </w:p>
        <w:p w14:paraId="4492E644" w14:textId="77777777" w:rsidR="00C72117" w:rsidRPr="00C72117" w:rsidRDefault="00C72117" w:rsidP="00C72117">
          <w:pPr>
            <w:spacing w:line="360" w:lineRule="auto"/>
            <w:jc w:val="center"/>
            <w:rPr>
              <w:rFonts w:ascii="Times New Roman" w:hAnsi="Times New Roman" w:cs="Times New Roman"/>
              <w:b/>
              <w:bCs/>
              <w:lang w:val="pt-BR"/>
            </w:rPr>
          </w:pPr>
          <w:r w:rsidRPr="00C72117">
            <w:rPr>
              <w:rFonts w:ascii="Times New Roman" w:hAnsi="Times New Roman" w:cs="Times New Roman"/>
              <w:lang w:val="pt-BR"/>
            </w:rPr>
            <w:t>Escritas na Colônia Blumenau entre 1855 e 1856</w:t>
          </w:r>
        </w:p>
        <w:p w14:paraId="52988FDA" w14:textId="77777777" w:rsidR="00C72117" w:rsidRPr="00C72117" w:rsidRDefault="00C72117" w:rsidP="00C72117">
          <w:pPr>
            <w:jc w:val="center"/>
            <w:rPr>
              <w:rFonts w:ascii="Times New Roman" w:hAnsi="Times New Roman" w:cs="Times New Roman"/>
              <w:b/>
              <w:bCs/>
              <w:lang w:val="pt-BR"/>
            </w:rPr>
          </w:pPr>
        </w:p>
        <w:p w14:paraId="41D36D2C" w14:textId="77777777" w:rsidR="00C72117" w:rsidRPr="00C72117" w:rsidRDefault="00C72117" w:rsidP="00C72117">
          <w:pPr>
            <w:jc w:val="center"/>
            <w:rPr>
              <w:rFonts w:ascii="Times New Roman" w:hAnsi="Times New Roman" w:cs="Times New Roman"/>
              <w:b/>
              <w:bCs/>
              <w:lang w:val="pt-BR"/>
            </w:rPr>
          </w:pPr>
        </w:p>
        <w:p w14:paraId="670FF5B1" w14:textId="77777777" w:rsidR="00C72117" w:rsidRPr="00C72117" w:rsidRDefault="00C72117" w:rsidP="00C72117">
          <w:pPr>
            <w:jc w:val="center"/>
            <w:rPr>
              <w:rFonts w:ascii="Times New Roman" w:hAnsi="Times New Roman" w:cs="Times New Roman"/>
              <w:b/>
              <w:bCs/>
              <w:lang w:val="pt-BR"/>
            </w:rPr>
          </w:pPr>
        </w:p>
        <w:p w14:paraId="6A5176CB" w14:textId="77777777" w:rsidR="00C72117" w:rsidRPr="00C72117" w:rsidRDefault="00C72117" w:rsidP="00C72117">
          <w:pPr>
            <w:jc w:val="center"/>
            <w:rPr>
              <w:rFonts w:ascii="Times New Roman" w:hAnsi="Times New Roman" w:cs="Times New Roman"/>
              <w:b/>
              <w:bCs/>
              <w:lang w:val="pt-BR"/>
            </w:rPr>
          </w:pPr>
        </w:p>
        <w:p w14:paraId="5780B589" w14:textId="77777777" w:rsidR="00A27995" w:rsidRPr="00C72117" w:rsidRDefault="00A27995" w:rsidP="005936D4">
          <w:pPr>
            <w:rPr>
              <w:rFonts w:ascii="Times New Roman" w:hAnsi="Times New Roman" w:cs="Times New Roman"/>
              <w:b/>
              <w:bCs/>
              <w:lang w:val="pt-BR"/>
            </w:rPr>
          </w:pPr>
        </w:p>
        <w:p w14:paraId="777ACBE6" w14:textId="77777777" w:rsidR="00C72117" w:rsidRPr="00C72117" w:rsidRDefault="00C72117" w:rsidP="00C72117">
          <w:pPr>
            <w:rPr>
              <w:rFonts w:ascii="Times New Roman" w:hAnsi="Times New Roman" w:cs="Times New Roman"/>
              <w:lang w:val="pt-BR"/>
            </w:rPr>
          </w:pPr>
        </w:p>
        <w:p w14:paraId="46D3B166" w14:textId="77777777" w:rsidR="00C72117" w:rsidRDefault="00C72117" w:rsidP="00C72117">
          <w:pPr>
            <w:rPr>
              <w:rFonts w:ascii="Times New Roman" w:hAnsi="Times New Roman" w:cs="Times New Roman"/>
              <w:b/>
              <w:bCs/>
              <w:sz w:val="24"/>
              <w:szCs w:val="24"/>
              <w:lang w:val="pt-BR"/>
            </w:rPr>
          </w:pPr>
          <w:r w:rsidRPr="00485873">
            <w:rPr>
              <w:rFonts w:ascii="Times New Roman" w:hAnsi="Times New Roman" w:cs="Times New Roman"/>
              <w:b/>
              <w:bCs/>
              <w:sz w:val="24"/>
              <w:szCs w:val="24"/>
              <w:lang w:val="pt-BR"/>
            </w:rPr>
            <w:t>Aluno: Fernando Weise</w:t>
          </w:r>
        </w:p>
        <w:p w14:paraId="3230CBA0" w14:textId="5686EA2D" w:rsidR="00A27995" w:rsidRDefault="005936D4" w:rsidP="00C72117">
          <w:pPr>
            <w:rPr>
              <w:rFonts w:ascii="Times New Roman" w:hAnsi="Times New Roman" w:cs="Times New Roman"/>
              <w:b/>
              <w:bCs/>
              <w:sz w:val="24"/>
              <w:szCs w:val="24"/>
              <w:lang w:val="pt-BR"/>
            </w:rPr>
          </w:pPr>
          <w:hyperlink r:id="rId8" w:history="1">
            <w:r w:rsidRPr="008D0822">
              <w:rPr>
                <w:rStyle w:val="Hyperlink"/>
                <w:rFonts w:ascii="Times New Roman" w:hAnsi="Times New Roman" w:cs="Times New Roman"/>
                <w:b/>
                <w:bCs/>
                <w:sz w:val="24"/>
                <w:szCs w:val="24"/>
                <w:lang w:val="pt-BR"/>
              </w:rPr>
              <w:t>fweise@usp.br</w:t>
            </w:r>
          </w:hyperlink>
        </w:p>
        <w:p w14:paraId="4B75496A" w14:textId="14B1D35A" w:rsidR="005936D4" w:rsidRPr="00485873" w:rsidRDefault="005936D4" w:rsidP="00C72117">
          <w:pPr>
            <w:rPr>
              <w:rFonts w:ascii="Times New Roman" w:hAnsi="Times New Roman" w:cs="Times New Roman"/>
              <w:b/>
              <w:bCs/>
              <w:sz w:val="24"/>
              <w:szCs w:val="24"/>
              <w:lang w:val="pt-BR"/>
            </w:rPr>
          </w:pPr>
          <w:r>
            <w:rPr>
              <w:rFonts w:ascii="Times New Roman" w:hAnsi="Times New Roman" w:cs="Times New Roman"/>
              <w:b/>
              <w:bCs/>
              <w:sz w:val="24"/>
              <w:szCs w:val="24"/>
              <w:lang w:val="pt-BR"/>
            </w:rPr>
            <w:t>(47) 93300 5567</w:t>
          </w:r>
        </w:p>
        <w:p w14:paraId="2173C26F" w14:textId="77777777" w:rsidR="00A27995" w:rsidRDefault="00A27995" w:rsidP="00C72117">
          <w:pPr>
            <w:rPr>
              <w:rFonts w:ascii="Times New Roman" w:hAnsi="Times New Roman" w:cs="Times New Roman"/>
              <w:b/>
              <w:bCs/>
              <w:sz w:val="24"/>
              <w:szCs w:val="24"/>
              <w:lang w:val="pt-BR"/>
            </w:rPr>
          </w:pPr>
        </w:p>
        <w:p w14:paraId="42497849" w14:textId="70F6CEAC" w:rsidR="00C72117" w:rsidRDefault="00C72117" w:rsidP="00C72117">
          <w:pPr>
            <w:rPr>
              <w:rFonts w:ascii="Times New Roman" w:hAnsi="Times New Roman" w:cs="Times New Roman"/>
              <w:b/>
              <w:bCs/>
              <w:sz w:val="24"/>
              <w:szCs w:val="24"/>
              <w:lang w:val="pt-BR"/>
            </w:rPr>
          </w:pPr>
          <w:r w:rsidRPr="00485873">
            <w:rPr>
              <w:rFonts w:ascii="Times New Roman" w:hAnsi="Times New Roman" w:cs="Times New Roman"/>
              <w:b/>
              <w:bCs/>
              <w:sz w:val="24"/>
              <w:szCs w:val="24"/>
              <w:lang w:val="pt-BR"/>
            </w:rPr>
            <w:t xml:space="preserve">Orientadora: Magdalena </w:t>
          </w:r>
          <w:proofErr w:type="spellStart"/>
          <w:r w:rsidRPr="00485873">
            <w:rPr>
              <w:rFonts w:ascii="Times New Roman" w:hAnsi="Times New Roman" w:cs="Times New Roman"/>
              <w:b/>
              <w:bCs/>
              <w:sz w:val="24"/>
              <w:szCs w:val="24"/>
              <w:lang w:val="pt-BR"/>
            </w:rPr>
            <w:t>Nowinska</w:t>
          </w:r>
          <w:proofErr w:type="spellEnd"/>
        </w:p>
        <w:p w14:paraId="4BA6A9F5" w14:textId="2FE96B09" w:rsidR="005936D4" w:rsidRDefault="005936D4" w:rsidP="00C72117">
          <w:pPr>
            <w:rPr>
              <w:rFonts w:ascii="Times New Roman" w:hAnsi="Times New Roman" w:cs="Times New Roman"/>
              <w:b/>
              <w:bCs/>
              <w:sz w:val="24"/>
              <w:szCs w:val="24"/>
              <w:lang w:val="pt-BR"/>
            </w:rPr>
          </w:pPr>
          <w:hyperlink r:id="rId9" w:history="1">
            <w:r w:rsidRPr="008D0822">
              <w:rPr>
                <w:rStyle w:val="Hyperlink"/>
                <w:rFonts w:ascii="Times New Roman" w:hAnsi="Times New Roman" w:cs="Times New Roman"/>
                <w:b/>
                <w:bCs/>
                <w:sz w:val="24"/>
                <w:szCs w:val="24"/>
                <w:lang w:val="pt-BR"/>
              </w:rPr>
              <w:t>mnowinska@usp.br</w:t>
            </w:r>
          </w:hyperlink>
        </w:p>
        <w:p w14:paraId="4CC2CC6E" w14:textId="2E05731A" w:rsidR="00C72117" w:rsidRPr="00C72117" w:rsidRDefault="005936D4" w:rsidP="00C72117">
          <w:pPr>
            <w:rPr>
              <w:rFonts w:ascii="Times New Roman" w:hAnsi="Times New Roman" w:cs="Times New Roman"/>
              <w:lang w:val="pt-BR"/>
            </w:rPr>
          </w:pPr>
          <w:r>
            <w:rPr>
              <w:rFonts w:ascii="Times New Roman" w:hAnsi="Times New Roman" w:cs="Times New Roman"/>
              <w:b/>
              <w:bCs/>
              <w:sz w:val="24"/>
              <w:szCs w:val="24"/>
              <w:lang w:val="pt-BR"/>
            </w:rPr>
            <w:t>( )</w:t>
          </w:r>
        </w:p>
        <w:p w14:paraId="35077649" w14:textId="77777777" w:rsidR="00C72117" w:rsidRPr="00C72117" w:rsidRDefault="00C72117" w:rsidP="00C72117">
          <w:pPr>
            <w:rPr>
              <w:rFonts w:ascii="Times New Roman" w:hAnsi="Times New Roman" w:cs="Times New Roman"/>
              <w:lang w:val="pt-BR"/>
            </w:rPr>
          </w:pPr>
        </w:p>
        <w:p w14:paraId="145ACEDF" w14:textId="77777777" w:rsidR="005936D4" w:rsidRDefault="005936D4" w:rsidP="005936D4">
          <w:pPr>
            <w:ind w:firstLine="4962"/>
            <w:rPr>
              <w:rFonts w:ascii="Times New Roman" w:hAnsi="Times New Roman" w:cs="Times New Roman"/>
              <w:lang w:val="pt-BR"/>
            </w:rPr>
          </w:pPr>
        </w:p>
        <w:p w14:paraId="0B75890A" w14:textId="2223D412" w:rsidR="005936D4" w:rsidRPr="005936D4" w:rsidRDefault="005936D4" w:rsidP="005936D4">
          <w:pPr>
            <w:ind w:firstLine="4962"/>
            <w:rPr>
              <w:rFonts w:ascii="Times New Roman" w:hAnsi="Times New Roman" w:cs="Times New Roman"/>
              <w:sz w:val="24"/>
              <w:szCs w:val="24"/>
              <w:lang w:val="pt-BR"/>
            </w:rPr>
          </w:pPr>
          <w:r>
            <w:rPr>
              <w:rFonts w:ascii="Times New Roman" w:hAnsi="Times New Roman" w:cs="Times New Roman"/>
              <w:sz w:val="24"/>
              <w:szCs w:val="24"/>
              <w:lang w:val="pt-BR"/>
            </w:rPr>
            <w:softHyphen/>
          </w:r>
          <w:r>
            <w:rPr>
              <w:rFonts w:ascii="Times New Roman" w:hAnsi="Times New Roman" w:cs="Times New Roman"/>
              <w:sz w:val="24"/>
              <w:szCs w:val="24"/>
              <w:lang w:val="pt-BR"/>
            </w:rPr>
            <w:softHyphen/>
          </w:r>
          <w:r>
            <w:rPr>
              <w:rFonts w:ascii="Times New Roman" w:hAnsi="Times New Roman" w:cs="Times New Roman"/>
              <w:sz w:val="24"/>
              <w:szCs w:val="24"/>
              <w:lang w:val="pt-BR"/>
            </w:rPr>
            <w:softHyphen/>
          </w:r>
          <w:r w:rsidRPr="005936D4">
            <w:rPr>
              <w:rFonts w:ascii="Times New Roman" w:hAnsi="Times New Roman" w:cs="Times New Roman"/>
              <w:sz w:val="24"/>
              <w:szCs w:val="24"/>
              <w:lang w:val="pt-BR"/>
            </w:rPr>
            <w:t xml:space="preserve">Trabalho de Iniciação Científica </w:t>
          </w:r>
        </w:p>
        <w:p w14:paraId="746AB3A9" w14:textId="08143D04" w:rsidR="00C72117" w:rsidRPr="005936D4" w:rsidRDefault="005936D4" w:rsidP="005936D4">
          <w:pPr>
            <w:ind w:firstLine="4962"/>
            <w:rPr>
              <w:rFonts w:ascii="Times New Roman" w:hAnsi="Times New Roman" w:cs="Times New Roman"/>
              <w:sz w:val="24"/>
              <w:szCs w:val="24"/>
              <w:lang w:val="pt-BR"/>
            </w:rPr>
          </w:pPr>
          <w:r w:rsidRPr="005936D4">
            <w:rPr>
              <w:rFonts w:ascii="Times New Roman" w:hAnsi="Times New Roman" w:cs="Times New Roman"/>
              <w:sz w:val="24"/>
              <w:szCs w:val="24"/>
              <w:lang w:val="pt-BR"/>
            </w:rPr>
            <w:t xml:space="preserve">realizado com bolsa </w:t>
          </w:r>
          <w:r w:rsidRPr="005936D4">
            <w:rPr>
              <w:rFonts w:ascii="Times New Roman" w:hAnsi="Times New Roman" w:cs="Times New Roman"/>
              <w:b/>
              <w:bCs/>
              <w:sz w:val="24"/>
              <w:szCs w:val="24"/>
              <w:lang w:val="pt-BR"/>
            </w:rPr>
            <w:t>FFLCH/USP</w:t>
          </w:r>
          <w:r w:rsidRPr="005936D4">
            <w:rPr>
              <w:rFonts w:ascii="Times New Roman" w:hAnsi="Times New Roman" w:cs="Times New Roman"/>
              <w:sz w:val="24"/>
              <w:szCs w:val="24"/>
              <w:lang w:val="pt-BR"/>
            </w:rPr>
            <w:t>.</w:t>
          </w:r>
        </w:p>
        <w:p w14:paraId="6246FD3A" w14:textId="77777777" w:rsidR="00C72117" w:rsidRPr="00C72117" w:rsidRDefault="00C72117" w:rsidP="00C72117">
          <w:pPr>
            <w:rPr>
              <w:rFonts w:ascii="Times New Roman" w:hAnsi="Times New Roman" w:cs="Times New Roman"/>
              <w:lang w:val="pt-BR"/>
            </w:rPr>
          </w:pPr>
        </w:p>
        <w:p w14:paraId="7A521FD2" w14:textId="77777777" w:rsidR="00C72117" w:rsidRPr="00C72117" w:rsidRDefault="00C72117" w:rsidP="00C72117">
          <w:pPr>
            <w:rPr>
              <w:rFonts w:ascii="Times New Roman" w:hAnsi="Times New Roman" w:cs="Times New Roman"/>
              <w:lang w:val="pt-BR"/>
            </w:rPr>
          </w:pPr>
        </w:p>
        <w:p w14:paraId="60F5FCA0" w14:textId="77777777" w:rsidR="00C72117" w:rsidRPr="00C72117" w:rsidRDefault="00C72117" w:rsidP="00C72117">
          <w:pPr>
            <w:rPr>
              <w:rFonts w:ascii="Times New Roman" w:hAnsi="Times New Roman" w:cs="Times New Roman"/>
              <w:lang w:val="pt-BR"/>
            </w:rPr>
          </w:pPr>
        </w:p>
        <w:p w14:paraId="75984557" w14:textId="77777777" w:rsidR="00C72117" w:rsidRPr="00C72117" w:rsidRDefault="00C72117" w:rsidP="00C72117">
          <w:pPr>
            <w:jc w:val="center"/>
            <w:rPr>
              <w:rFonts w:ascii="Times New Roman" w:hAnsi="Times New Roman" w:cs="Times New Roman"/>
              <w:sz w:val="28"/>
              <w:szCs w:val="28"/>
              <w:lang w:val="pt-BR"/>
            </w:rPr>
          </w:pPr>
        </w:p>
        <w:p w14:paraId="079695A4" w14:textId="77777777" w:rsidR="00C72117" w:rsidRPr="00C72117" w:rsidRDefault="00C72117" w:rsidP="00C72117">
          <w:pPr>
            <w:jc w:val="center"/>
            <w:rPr>
              <w:rFonts w:ascii="Times New Roman" w:hAnsi="Times New Roman" w:cs="Times New Roman"/>
              <w:sz w:val="28"/>
              <w:szCs w:val="28"/>
              <w:lang w:val="pt-BR"/>
            </w:rPr>
          </w:pPr>
        </w:p>
        <w:p w14:paraId="197AF264" w14:textId="77777777" w:rsidR="005936D4" w:rsidRDefault="005936D4" w:rsidP="00C72117">
          <w:pPr>
            <w:jc w:val="center"/>
            <w:rPr>
              <w:rFonts w:ascii="Times New Roman" w:hAnsi="Times New Roman" w:cs="Times New Roman"/>
              <w:b/>
              <w:bCs/>
              <w:sz w:val="28"/>
              <w:szCs w:val="28"/>
              <w:lang w:val="pt-BR"/>
            </w:rPr>
          </w:pPr>
        </w:p>
        <w:p w14:paraId="65B0D6A2" w14:textId="77777777" w:rsidR="005936D4" w:rsidRDefault="005936D4" w:rsidP="00C72117">
          <w:pPr>
            <w:jc w:val="center"/>
            <w:rPr>
              <w:rFonts w:ascii="Times New Roman" w:hAnsi="Times New Roman" w:cs="Times New Roman"/>
              <w:b/>
              <w:bCs/>
              <w:sz w:val="28"/>
              <w:szCs w:val="28"/>
              <w:lang w:val="pt-BR"/>
            </w:rPr>
          </w:pPr>
        </w:p>
        <w:p w14:paraId="0DE033F2" w14:textId="77777777" w:rsidR="005936D4" w:rsidRDefault="005936D4" w:rsidP="00C72117">
          <w:pPr>
            <w:jc w:val="center"/>
            <w:rPr>
              <w:rFonts w:ascii="Times New Roman" w:hAnsi="Times New Roman" w:cs="Times New Roman"/>
              <w:b/>
              <w:bCs/>
              <w:sz w:val="28"/>
              <w:szCs w:val="28"/>
              <w:lang w:val="pt-BR"/>
            </w:rPr>
          </w:pPr>
        </w:p>
        <w:p w14:paraId="11D6D372" w14:textId="4C26F70B" w:rsidR="00C72117" w:rsidRPr="00485873" w:rsidRDefault="00C72117" w:rsidP="00C72117">
          <w:pPr>
            <w:jc w:val="center"/>
            <w:rPr>
              <w:rFonts w:ascii="Times New Roman" w:hAnsi="Times New Roman" w:cs="Times New Roman"/>
              <w:b/>
              <w:bCs/>
              <w:sz w:val="28"/>
              <w:szCs w:val="28"/>
              <w:lang w:val="pt-BR"/>
            </w:rPr>
          </w:pPr>
          <w:r w:rsidRPr="00485873">
            <w:rPr>
              <w:rFonts w:ascii="Times New Roman" w:hAnsi="Times New Roman" w:cs="Times New Roman"/>
              <w:b/>
              <w:bCs/>
              <w:sz w:val="28"/>
              <w:szCs w:val="28"/>
              <w:lang w:val="pt-BR"/>
            </w:rPr>
            <w:t>São Paulo</w:t>
          </w:r>
        </w:p>
        <w:p w14:paraId="316D78E3" w14:textId="5BDDD2F7" w:rsidR="00C72117" w:rsidRDefault="00C72117" w:rsidP="00C72117">
          <w:pPr>
            <w:jc w:val="center"/>
            <w:rPr>
              <w:rFonts w:ascii="Times New Roman" w:hAnsi="Times New Roman" w:cs="Times New Roman"/>
              <w:b/>
              <w:bCs/>
              <w:sz w:val="28"/>
              <w:szCs w:val="28"/>
              <w:lang w:val="pt-BR"/>
            </w:rPr>
          </w:pPr>
          <w:r w:rsidRPr="00485873">
            <w:rPr>
              <w:rFonts w:ascii="Times New Roman" w:hAnsi="Times New Roman" w:cs="Times New Roman"/>
              <w:b/>
              <w:bCs/>
              <w:sz w:val="28"/>
              <w:szCs w:val="28"/>
              <w:lang w:val="pt-BR"/>
            </w:rPr>
            <w:t xml:space="preserve">2025 </w:t>
          </w:r>
        </w:p>
        <w:p w14:paraId="76340FC0" w14:textId="77777777" w:rsidR="005936D4" w:rsidRPr="00485873" w:rsidRDefault="005936D4" w:rsidP="00C72117">
          <w:pPr>
            <w:jc w:val="center"/>
            <w:rPr>
              <w:rFonts w:ascii="Times New Roman" w:hAnsi="Times New Roman" w:cs="Times New Roman"/>
              <w:b/>
              <w:bCs/>
              <w:sz w:val="28"/>
              <w:szCs w:val="28"/>
              <w:lang w:val="pt-BR"/>
            </w:rPr>
          </w:pPr>
        </w:p>
        <w:p w14:paraId="6B3B4EFB" w14:textId="490917C5" w:rsidR="00C72117" w:rsidRPr="00C72117" w:rsidRDefault="00000000" w:rsidP="00C72117">
          <w:pPr>
            <w:rPr>
              <w:rFonts w:ascii="Times New Roman" w:hAnsi="Times New Roman" w:cs="Times New Roman"/>
              <w:b/>
              <w:bCs/>
            </w:rPr>
          </w:pPr>
        </w:p>
      </w:sdtContent>
    </w:sdt>
    <w:sdt>
      <w:sdtPr>
        <w:rPr>
          <w:rFonts w:ascii="Times New Roman" w:eastAsia="Arial" w:hAnsi="Times New Roman" w:cs="Times New Roman"/>
          <w:b w:val="0"/>
          <w:bCs w:val="0"/>
          <w:color w:val="auto"/>
          <w:sz w:val="22"/>
          <w:szCs w:val="22"/>
          <w:lang w:val="de-DE"/>
        </w:rPr>
        <w:id w:val="-1138572638"/>
        <w:docPartObj>
          <w:docPartGallery w:val="Table of Contents"/>
          <w:docPartUnique/>
        </w:docPartObj>
      </w:sdtPr>
      <w:sdtEndPr>
        <w:rPr>
          <w:noProof/>
          <w:lang w:val="de"/>
        </w:rPr>
      </w:sdtEndPr>
      <w:sdtContent>
        <w:p w14:paraId="534EFFB0" w14:textId="0A1F3B87" w:rsidR="00C72117" w:rsidRDefault="00C72117" w:rsidP="00C72117">
          <w:pPr>
            <w:pStyle w:val="Inhaltsverzeichnisberschrift"/>
            <w:jc w:val="center"/>
            <w:rPr>
              <w:rFonts w:ascii="Times New Roman" w:hAnsi="Times New Roman" w:cs="Times New Roman"/>
              <w:color w:val="auto"/>
              <w:sz w:val="24"/>
              <w:szCs w:val="24"/>
              <w:lang w:val="de-DE"/>
            </w:rPr>
          </w:pPr>
          <w:r w:rsidRPr="00C72117">
            <w:rPr>
              <w:rFonts w:ascii="Times New Roman" w:hAnsi="Times New Roman" w:cs="Times New Roman"/>
              <w:color w:val="auto"/>
              <w:sz w:val="24"/>
              <w:szCs w:val="24"/>
              <w:lang w:val="de-DE"/>
            </w:rPr>
            <w:t>SUMÁRIO</w:t>
          </w:r>
        </w:p>
        <w:p w14:paraId="54E620A6" w14:textId="77777777" w:rsidR="00EC114C" w:rsidRPr="00EC114C" w:rsidRDefault="00EC114C" w:rsidP="00EC114C">
          <w:pPr>
            <w:rPr>
              <w:lang w:val="de-DE"/>
            </w:rPr>
          </w:pPr>
        </w:p>
        <w:p w14:paraId="7FCE4472" w14:textId="22BCA341" w:rsidR="005936D4" w:rsidRDefault="00C72117">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r w:rsidRPr="00C72117">
            <w:rPr>
              <w:rFonts w:ascii="Times New Roman" w:hAnsi="Times New Roman" w:cs="Times New Roman"/>
              <w:b w:val="0"/>
              <w:bCs w:val="0"/>
              <w:u w:val="none"/>
            </w:rPr>
            <w:fldChar w:fldCharType="begin"/>
          </w:r>
          <w:r w:rsidRPr="00C72117">
            <w:rPr>
              <w:rFonts w:ascii="Times New Roman" w:hAnsi="Times New Roman" w:cs="Times New Roman"/>
              <w:b w:val="0"/>
              <w:bCs w:val="0"/>
              <w:u w:val="none"/>
            </w:rPr>
            <w:instrText>TOC \o "1-3" \h \z \u</w:instrText>
          </w:r>
          <w:r w:rsidRPr="00C72117">
            <w:rPr>
              <w:rFonts w:ascii="Times New Roman" w:hAnsi="Times New Roman" w:cs="Times New Roman"/>
              <w:b w:val="0"/>
              <w:bCs w:val="0"/>
              <w:u w:val="none"/>
            </w:rPr>
            <w:fldChar w:fldCharType="separate"/>
          </w:r>
          <w:hyperlink w:anchor="_Toc210925963" w:history="1">
            <w:r w:rsidR="005936D4" w:rsidRPr="00710BDC">
              <w:rPr>
                <w:rStyle w:val="Hyperlink"/>
                <w:rFonts w:ascii="Times New Roman" w:hAnsi="Times New Roman" w:cs="Times New Roman"/>
                <w:noProof/>
              </w:rPr>
              <w:t>1.</w:t>
            </w:r>
            <w:r w:rsidR="005936D4">
              <w:rPr>
                <w:rFonts w:eastAsiaTheme="minorEastAsia" w:cstheme="minorBidi"/>
                <w:b w:val="0"/>
                <w:bCs w:val="0"/>
                <w:caps w:val="0"/>
                <w:noProof/>
                <w:kern w:val="2"/>
                <w:sz w:val="24"/>
                <w:szCs w:val="24"/>
                <w:u w:val="none"/>
                <w:lang w:val="de-BR"/>
                <w14:ligatures w14:val="standardContextual"/>
              </w:rPr>
              <w:tab/>
            </w:r>
            <w:r w:rsidR="005936D4" w:rsidRPr="00710BDC">
              <w:rPr>
                <w:rStyle w:val="Hyperlink"/>
                <w:rFonts w:ascii="Times New Roman" w:hAnsi="Times New Roman" w:cs="Times New Roman"/>
                <w:noProof/>
              </w:rPr>
              <w:t>RESUMO</w:t>
            </w:r>
            <w:r w:rsidR="005936D4">
              <w:rPr>
                <w:noProof/>
                <w:webHidden/>
              </w:rPr>
              <w:tab/>
            </w:r>
            <w:r w:rsidR="005936D4">
              <w:rPr>
                <w:noProof/>
                <w:webHidden/>
              </w:rPr>
              <w:fldChar w:fldCharType="begin"/>
            </w:r>
            <w:r w:rsidR="005936D4">
              <w:rPr>
                <w:noProof/>
                <w:webHidden/>
              </w:rPr>
              <w:instrText xml:space="preserve"> PAGEREF _Toc210925963 \h </w:instrText>
            </w:r>
            <w:r w:rsidR="005936D4">
              <w:rPr>
                <w:noProof/>
                <w:webHidden/>
              </w:rPr>
            </w:r>
            <w:r w:rsidR="005936D4">
              <w:rPr>
                <w:noProof/>
                <w:webHidden/>
              </w:rPr>
              <w:fldChar w:fldCharType="separate"/>
            </w:r>
            <w:r w:rsidR="005936D4">
              <w:rPr>
                <w:noProof/>
                <w:webHidden/>
              </w:rPr>
              <w:t>2</w:t>
            </w:r>
            <w:r w:rsidR="005936D4">
              <w:rPr>
                <w:noProof/>
                <w:webHidden/>
              </w:rPr>
              <w:fldChar w:fldCharType="end"/>
            </w:r>
          </w:hyperlink>
        </w:p>
        <w:p w14:paraId="2724B576" w14:textId="4705AA96"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64" w:history="1">
            <w:r w:rsidRPr="00710BDC">
              <w:rPr>
                <w:rStyle w:val="Hyperlink"/>
                <w:rFonts w:ascii="Times New Roman" w:hAnsi="Times New Roman" w:cs="Times New Roman"/>
                <w:noProof/>
              </w:rPr>
              <w:t>2.</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APRESENTAÇÃO</w:t>
            </w:r>
            <w:r>
              <w:rPr>
                <w:noProof/>
                <w:webHidden/>
              </w:rPr>
              <w:tab/>
            </w:r>
            <w:r>
              <w:rPr>
                <w:noProof/>
                <w:webHidden/>
              </w:rPr>
              <w:fldChar w:fldCharType="begin"/>
            </w:r>
            <w:r>
              <w:rPr>
                <w:noProof/>
                <w:webHidden/>
              </w:rPr>
              <w:instrText xml:space="preserve"> PAGEREF _Toc210925964 \h </w:instrText>
            </w:r>
            <w:r>
              <w:rPr>
                <w:noProof/>
                <w:webHidden/>
              </w:rPr>
            </w:r>
            <w:r>
              <w:rPr>
                <w:noProof/>
                <w:webHidden/>
              </w:rPr>
              <w:fldChar w:fldCharType="separate"/>
            </w:r>
            <w:r>
              <w:rPr>
                <w:noProof/>
                <w:webHidden/>
              </w:rPr>
              <w:t>3</w:t>
            </w:r>
            <w:r>
              <w:rPr>
                <w:noProof/>
                <w:webHidden/>
              </w:rPr>
              <w:fldChar w:fldCharType="end"/>
            </w:r>
          </w:hyperlink>
        </w:p>
        <w:p w14:paraId="46524702" w14:textId="1710008C"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65" w:history="1">
            <w:r w:rsidRPr="00710BDC">
              <w:rPr>
                <w:rStyle w:val="Hyperlink"/>
                <w:rFonts w:ascii="Times New Roman" w:hAnsi="Times New Roman" w:cs="Times New Roman"/>
                <w:noProof/>
              </w:rPr>
              <w:t>3.</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METODOLOGIA</w:t>
            </w:r>
            <w:r>
              <w:rPr>
                <w:noProof/>
                <w:webHidden/>
              </w:rPr>
              <w:tab/>
            </w:r>
            <w:r>
              <w:rPr>
                <w:noProof/>
                <w:webHidden/>
              </w:rPr>
              <w:fldChar w:fldCharType="begin"/>
            </w:r>
            <w:r>
              <w:rPr>
                <w:noProof/>
                <w:webHidden/>
              </w:rPr>
              <w:instrText xml:space="preserve"> PAGEREF _Toc210925965 \h </w:instrText>
            </w:r>
            <w:r>
              <w:rPr>
                <w:noProof/>
                <w:webHidden/>
              </w:rPr>
            </w:r>
            <w:r>
              <w:rPr>
                <w:noProof/>
                <w:webHidden/>
              </w:rPr>
              <w:fldChar w:fldCharType="separate"/>
            </w:r>
            <w:r>
              <w:rPr>
                <w:noProof/>
                <w:webHidden/>
              </w:rPr>
              <w:t>4</w:t>
            </w:r>
            <w:r>
              <w:rPr>
                <w:noProof/>
                <w:webHidden/>
              </w:rPr>
              <w:fldChar w:fldCharType="end"/>
            </w:r>
          </w:hyperlink>
        </w:p>
        <w:p w14:paraId="5D7AFB14" w14:textId="3E369AEE" w:rsidR="005936D4" w:rsidRDefault="005936D4">
          <w:pPr>
            <w:pStyle w:val="Verzeichnis2"/>
            <w:tabs>
              <w:tab w:val="left" w:pos="570"/>
              <w:tab w:val="right" w:leader="dot" w:pos="9019"/>
            </w:tabs>
            <w:rPr>
              <w:rFonts w:eastAsiaTheme="minorEastAsia" w:cstheme="minorBidi"/>
              <w:b w:val="0"/>
              <w:bCs w:val="0"/>
              <w:smallCaps w:val="0"/>
              <w:noProof/>
              <w:kern w:val="2"/>
              <w:sz w:val="24"/>
              <w:szCs w:val="24"/>
              <w:lang w:val="de-BR"/>
              <w14:ligatures w14:val="standardContextual"/>
            </w:rPr>
          </w:pPr>
          <w:hyperlink w:anchor="_Toc210925966" w:history="1">
            <w:r w:rsidRPr="00710BDC">
              <w:rPr>
                <w:rStyle w:val="Hyperlink"/>
                <w:rFonts w:ascii="Times New Roman" w:hAnsi="Times New Roman" w:cs="Times New Roman"/>
                <w:noProof/>
              </w:rPr>
              <w:t>3.1.</w:t>
            </w:r>
            <w:r>
              <w:rPr>
                <w:rFonts w:eastAsiaTheme="minorEastAsia" w:cstheme="minorBidi"/>
                <w:b w:val="0"/>
                <w:bCs w:val="0"/>
                <w:smallCaps w:val="0"/>
                <w:noProof/>
                <w:kern w:val="2"/>
                <w:sz w:val="24"/>
                <w:szCs w:val="24"/>
                <w:lang w:val="de-BR"/>
                <w14:ligatures w14:val="standardContextual"/>
              </w:rPr>
              <w:tab/>
            </w:r>
            <w:r w:rsidRPr="00710BDC">
              <w:rPr>
                <w:rStyle w:val="Hyperlink"/>
                <w:rFonts w:ascii="Times New Roman" w:hAnsi="Times New Roman" w:cs="Times New Roman"/>
                <w:noProof/>
              </w:rPr>
              <w:t>Corpus de pesquisa</w:t>
            </w:r>
            <w:r>
              <w:rPr>
                <w:noProof/>
                <w:webHidden/>
              </w:rPr>
              <w:tab/>
            </w:r>
            <w:r>
              <w:rPr>
                <w:noProof/>
                <w:webHidden/>
              </w:rPr>
              <w:fldChar w:fldCharType="begin"/>
            </w:r>
            <w:r>
              <w:rPr>
                <w:noProof/>
                <w:webHidden/>
              </w:rPr>
              <w:instrText xml:space="preserve"> PAGEREF _Toc210925966 \h </w:instrText>
            </w:r>
            <w:r>
              <w:rPr>
                <w:noProof/>
                <w:webHidden/>
              </w:rPr>
            </w:r>
            <w:r>
              <w:rPr>
                <w:noProof/>
                <w:webHidden/>
              </w:rPr>
              <w:fldChar w:fldCharType="separate"/>
            </w:r>
            <w:r>
              <w:rPr>
                <w:noProof/>
                <w:webHidden/>
              </w:rPr>
              <w:t>5</w:t>
            </w:r>
            <w:r>
              <w:rPr>
                <w:noProof/>
                <w:webHidden/>
              </w:rPr>
              <w:fldChar w:fldCharType="end"/>
            </w:r>
          </w:hyperlink>
        </w:p>
        <w:p w14:paraId="51FF28EC" w14:textId="708E93F1"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67" w:history="1">
            <w:r w:rsidRPr="00710BDC">
              <w:rPr>
                <w:rStyle w:val="Hyperlink"/>
                <w:rFonts w:ascii="Times New Roman" w:hAnsi="Times New Roman" w:cs="Times New Roman"/>
                <w:noProof/>
              </w:rPr>
              <w:t>4.</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CONTEXTO HISTÓRICO</w:t>
            </w:r>
            <w:r>
              <w:rPr>
                <w:noProof/>
                <w:webHidden/>
              </w:rPr>
              <w:tab/>
            </w:r>
            <w:r>
              <w:rPr>
                <w:noProof/>
                <w:webHidden/>
              </w:rPr>
              <w:fldChar w:fldCharType="begin"/>
            </w:r>
            <w:r>
              <w:rPr>
                <w:noProof/>
                <w:webHidden/>
              </w:rPr>
              <w:instrText xml:space="preserve"> PAGEREF _Toc210925967 \h </w:instrText>
            </w:r>
            <w:r>
              <w:rPr>
                <w:noProof/>
                <w:webHidden/>
              </w:rPr>
            </w:r>
            <w:r>
              <w:rPr>
                <w:noProof/>
                <w:webHidden/>
              </w:rPr>
              <w:fldChar w:fldCharType="separate"/>
            </w:r>
            <w:r>
              <w:rPr>
                <w:noProof/>
                <w:webHidden/>
              </w:rPr>
              <w:t>6</w:t>
            </w:r>
            <w:r>
              <w:rPr>
                <w:noProof/>
                <w:webHidden/>
              </w:rPr>
              <w:fldChar w:fldCharType="end"/>
            </w:r>
          </w:hyperlink>
        </w:p>
        <w:p w14:paraId="44D1CCD6" w14:textId="742FBA45"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68" w:history="1">
            <w:r w:rsidRPr="00710BDC">
              <w:rPr>
                <w:rStyle w:val="Hyperlink"/>
                <w:rFonts w:ascii="Times New Roman" w:hAnsi="Times New Roman" w:cs="Times New Roman"/>
                <w:noProof/>
              </w:rPr>
              <w:t>5.</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ANÁLISE TEXTUAL</w:t>
            </w:r>
            <w:r>
              <w:rPr>
                <w:noProof/>
                <w:webHidden/>
              </w:rPr>
              <w:tab/>
            </w:r>
            <w:r>
              <w:rPr>
                <w:noProof/>
                <w:webHidden/>
              </w:rPr>
              <w:fldChar w:fldCharType="begin"/>
            </w:r>
            <w:r>
              <w:rPr>
                <w:noProof/>
                <w:webHidden/>
              </w:rPr>
              <w:instrText xml:space="preserve"> PAGEREF _Toc210925968 \h </w:instrText>
            </w:r>
            <w:r>
              <w:rPr>
                <w:noProof/>
                <w:webHidden/>
              </w:rPr>
            </w:r>
            <w:r>
              <w:rPr>
                <w:noProof/>
                <w:webHidden/>
              </w:rPr>
              <w:fldChar w:fldCharType="separate"/>
            </w:r>
            <w:r>
              <w:rPr>
                <w:noProof/>
                <w:webHidden/>
              </w:rPr>
              <w:t>15</w:t>
            </w:r>
            <w:r>
              <w:rPr>
                <w:noProof/>
                <w:webHidden/>
              </w:rPr>
              <w:fldChar w:fldCharType="end"/>
            </w:r>
          </w:hyperlink>
        </w:p>
        <w:p w14:paraId="3FAC052F" w14:textId="442A20E2"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69" w:history="1">
            <w:r w:rsidRPr="00710BDC">
              <w:rPr>
                <w:rStyle w:val="Hyperlink"/>
                <w:rFonts w:ascii="Times New Roman" w:hAnsi="Times New Roman" w:cs="Times New Roman"/>
                <w:noProof/>
              </w:rPr>
              <w:t>6.</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TRADUÇÕES</w:t>
            </w:r>
            <w:r>
              <w:rPr>
                <w:noProof/>
                <w:webHidden/>
              </w:rPr>
              <w:tab/>
            </w:r>
            <w:r>
              <w:rPr>
                <w:noProof/>
                <w:webHidden/>
              </w:rPr>
              <w:fldChar w:fldCharType="begin"/>
            </w:r>
            <w:r>
              <w:rPr>
                <w:noProof/>
                <w:webHidden/>
              </w:rPr>
              <w:instrText xml:space="preserve"> PAGEREF _Toc210925969 \h </w:instrText>
            </w:r>
            <w:r>
              <w:rPr>
                <w:noProof/>
                <w:webHidden/>
              </w:rPr>
            </w:r>
            <w:r>
              <w:rPr>
                <w:noProof/>
                <w:webHidden/>
              </w:rPr>
              <w:fldChar w:fldCharType="separate"/>
            </w:r>
            <w:r>
              <w:rPr>
                <w:noProof/>
                <w:webHidden/>
              </w:rPr>
              <w:t>19</w:t>
            </w:r>
            <w:r>
              <w:rPr>
                <w:noProof/>
                <w:webHidden/>
              </w:rPr>
              <w:fldChar w:fldCharType="end"/>
            </w:r>
          </w:hyperlink>
        </w:p>
        <w:p w14:paraId="454FB4F0" w14:textId="6A0C44E9"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70" w:history="1">
            <w:r w:rsidRPr="00710BDC">
              <w:rPr>
                <w:rStyle w:val="Hyperlink"/>
                <w:rFonts w:ascii="Times New Roman" w:hAnsi="Times New Roman" w:cs="Times New Roman"/>
                <w:noProof/>
              </w:rPr>
              <w:t>7.</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CONCLUSÃO</w:t>
            </w:r>
            <w:r>
              <w:rPr>
                <w:noProof/>
                <w:webHidden/>
              </w:rPr>
              <w:tab/>
            </w:r>
            <w:r>
              <w:rPr>
                <w:noProof/>
                <w:webHidden/>
              </w:rPr>
              <w:fldChar w:fldCharType="begin"/>
            </w:r>
            <w:r>
              <w:rPr>
                <w:noProof/>
                <w:webHidden/>
              </w:rPr>
              <w:instrText xml:space="preserve"> PAGEREF _Toc210925970 \h </w:instrText>
            </w:r>
            <w:r>
              <w:rPr>
                <w:noProof/>
                <w:webHidden/>
              </w:rPr>
            </w:r>
            <w:r>
              <w:rPr>
                <w:noProof/>
                <w:webHidden/>
              </w:rPr>
              <w:fldChar w:fldCharType="separate"/>
            </w:r>
            <w:r>
              <w:rPr>
                <w:noProof/>
                <w:webHidden/>
              </w:rPr>
              <w:t>21</w:t>
            </w:r>
            <w:r>
              <w:rPr>
                <w:noProof/>
                <w:webHidden/>
              </w:rPr>
              <w:fldChar w:fldCharType="end"/>
            </w:r>
          </w:hyperlink>
        </w:p>
        <w:p w14:paraId="1DDD455D" w14:textId="512A4F55"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71" w:history="1">
            <w:r w:rsidRPr="00710BDC">
              <w:rPr>
                <w:rStyle w:val="Hyperlink"/>
                <w:rFonts w:ascii="Times New Roman" w:hAnsi="Times New Roman" w:cs="Times New Roman"/>
                <w:noProof/>
              </w:rPr>
              <w:t>8.</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REFERÊNCIAS</w:t>
            </w:r>
            <w:r>
              <w:rPr>
                <w:noProof/>
                <w:webHidden/>
              </w:rPr>
              <w:tab/>
            </w:r>
            <w:r>
              <w:rPr>
                <w:noProof/>
                <w:webHidden/>
              </w:rPr>
              <w:fldChar w:fldCharType="begin"/>
            </w:r>
            <w:r>
              <w:rPr>
                <w:noProof/>
                <w:webHidden/>
              </w:rPr>
              <w:instrText xml:space="preserve"> PAGEREF _Toc210925971 \h </w:instrText>
            </w:r>
            <w:r>
              <w:rPr>
                <w:noProof/>
                <w:webHidden/>
              </w:rPr>
            </w:r>
            <w:r>
              <w:rPr>
                <w:noProof/>
                <w:webHidden/>
              </w:rPr>
              <w:fldChar w:fldCharType="separate"/>
            </w:r>
            <w:r>
              <w:rPr>
                <w:noProof/>
                <w:webHidden/>
              </w:rPr>
              <w:t>22</w:t>
            </w:r>
            <w:r>
              <w:rPr>
                <w:noProof/>
                <w:webHidden/>
              </w:rPr>
              <w:fldChar w:fldCharType="end"/>
            </w:r>
          </w:hyperlink>
        </w:p>
        <w:p w14:paraId="4CBAC305" w14:textId="40C22236" w:rsidR="005936D4" w:rsidRDefault="005936D4">
          <w:pPr>
            <w:pStyle w:val="Verzeichnis1"/>
            <w:tabs>
              <w:tab w:val="left" w:pos="405"/>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72" w:history="1">
            <w:r w:rsidRPr="00710BDC">
              <w:rPr>
                <w:rStyle w:val="Hyperlink"/>
                <w:rFonts w:ascii="Times New Roman" w:hAnsi="Times New Roman" w:cs="Times New Roman"/>
                <w:noProof/>
              </w:rPr>
              <w:t>9.</w:t>
            </w:r>
            <w:r>
              <w:rPr>
                <w:rFonts w:eastAsiaTheme="minorEastAsia" w:cstheme="minorBidi"/>
                <w:b w:val="0"/>
                <w:bCs w:val="0"/>
                <w:caps w:val="0"/>
                <w:noProof/>
                <w:kern w:val="2"/>
                <w:sz w:val="24"/>
                <w:szCs w:val="24"/>
                <w:u w:val="none"/>
                <w:lang w:val="de-BR"/>
                <w14:ligatures w14:val="standardContextual"/>
              </w:rPr>
              <w:tab/>
            </w:r>
            <w:r w:rsidRPr="00710BDC">
              <w:rPr>
                <w:rStyle w:val="Hyperlink"/>
                <w:rFonts w:ascii="Times New Roman" w:hAnsi="Times New Roman" w:cs="Times New Roman"/>
                <w:noProof/>
              </w:rPr>
              <w:t>ANEXOS</w:t>
            </w:r>
            <w:r>
              <w:rPr>
                <w:noProof/>
                <w:webHidden/>
              </w:rPr>
              <w:tab/>
            </w:r>
            <w:r>
              <w:rPr>
                <w:noProof/>
                <w:webHidden/>
              </w:rPr>
              <w:fldChar w:fldCharType="begin"/>
            </w:r>
            <w:r>
              <w:rPr>
                <w:noProof/>
                <w:webHidden/>
              </w:rPr>
              <w:instrText xml:space="preserve"> PAGEREF _Toc210925972 \h </w:instrText>
            </w:r>
            <w:r>
              <w:rPr>
                <w:noProof/>
                <w:webHidden/>
              </w:rPr>
            </w:r>
            <w:r>
              <w:rPr>
                <w:noProof/>
                <w:webHidden/>
              </w:rPr>
              <w:fldChar w:fldCharType="separate"/>
            </w:r>
            <w:r>
              <w:rPr>
                <w:noProof/>
                <w:webHidden/>
              </w:rPr>
              <w:t>25</w:t>
            </w:r>
            <w:r>
              <w:rPr>
                <w:noProof/>
                <w:webHidden/>
              </w:rPr>
              <w:fldChar w:fldCharType="end"/>
            </w:r>
          </w:hyperlink>
        </w:p>
        <w:p w14:paraId="33D88689" w14:textId="5795CB23" w:rsidR="005936D4" w:rsidRDefault="005936D4">
          <w:pPr>
            <w:pStyle w:val="Verzeichnis1"/>
            <w:tabs>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73" w:history="1">
            <w:r w:rsidRPr="00710BDC">
              <w:rPr>
                <w:rStyle w:val="Hyperlink"/>
                <w:rFonts w:ascii="Times New Roman" w:hAnsi="Times New Roman" w:cs="Times New Roman"/>
                <w:noProof/>
              </w:rPr>
              <w:t>ANEXO A: TRANSCRIÇÃO</w:t>
            </w:r>
            <w:r>
              <w:rPr>
                <w:noProof/>
                <w:webHidden/>
              </w:rPr>
              <w:tab/>
            </w:r>
            <w:r>
              <w:rPr>
                <w:noProof/>
                <w:webHidden/>
              </w:rPr>
              <w:fldChar w:fldCharType="begin"/>
            </w:r>
            <w:r>
              <w:rPr>
                <w:noProof/>
                <w:webHidden/>
              </w:rPr>
              <w:instrText xml:space="preserve"> PAGEREF _Toc210925973 \h </w:instrText>
            </w:r>
            <w:r>
              <w:rPr>
                <w:noProof/>
                <w:webHidden/>
              </w:rPr>
            </w:r>
            <w:r>
              <w:rPr>
                <w:noProof/>
                <w:webHidden/>
              </w:rPr>
              <w:fldChar w:fldCharType="separate"/>
            </w:r>
            <w:r>
              <w:rPr>
                <w:noProof/>
                <w:webHidden/>
              </w:rPr>
              <w:t>25</w:t>
            </w:r>
            <w:r>
              <w:rPr>
                <w:noProof/>
                <w:webHidden/>
              </w:rPr>
              <w:fldChar w:fldCharType="end"/>
            </w:r>
          </w:hyperlink>
        </w:p>
        <w:p w14:paraId="14AE08F1" w14:textId="69298B3A" w:rsidR="005936D4" w:rsidRDefault="005936D4">
          <w:pPr>
            <w:pStyle w:val="Verzeichnis1"/>
            <w:tabs>
              <w:tab w:val="right" w:leader="dot" w:pos="9019"/>
            </w:tabs>
            <w:rPr>
              <w:rFonts w:eastAsiaTheme="minorEastAsia" w:cstheme="minorBidi"/>
              <w:b w:val="0"/>
              <w:bCs w:val="0"/>
              <w:caps w:val="0"/>
              <w:noProof/>
              <w:kern w:val="2"/>
              <w:sz w:val="24"/>
              <w:szCs w:val="24"/>
              <w:u w:val="none"/>
              <w:lang w:val="de-BR"/>
              <w14:ligatures w14:val="standardContextual"/>
            </w:rPr>
          </w:pPr>
          <w:hyperlink w:anchor="_Toc210925974" w:history="1">
            <w:r w:rsidRPr="00710BDC">
              <w:rPr>
                <w:rStyle w:val="Hyperlink"/>
                <w:rFonts w:ascii="Times New Roman" w:hAnsi="Times New Roman" w:cs="Times New Roman"/>
                <w:noProof/>
              </w:rPr>
              <w:t>ANEXO B: QUADRO COMPARATIVO</w:t>
            </w:r>
            <w:r>
              <w:rPr>
                <w:noProof/>
                <w:webHidden/>
              </w:rPr>
              <w:tab/>
            </w:r>
            <w:r>
              <w:rPr>
                <w:noProof/>
                <w:webHidden/>
              </w:rPr>
              <w:fldChar w:fldCharType="begin"/>
            </w:r>
            <w:r>
              <w:rPr>
                <w:noProof/>
                <w:webHidden/>
              </w:rPr>
              <w:instrText xml:space="preserve"> PAGEREF _Toc210925974 \h </w:instrText>
            </w:r>
            <w:r>
              <w:rPr>
                <w:noProof/>
                <w:webHidden/>
              </w:rPr>
            </w:r>
            <w:r>
              <w:rPr>
                <w:noProof/>
                <w:webHidden/>
              </w:rPr>
              <w:fldChar w:fldCharType="separate"/>
            </w:r>
            <w:r>
              <w:rPr>
                <w:noProof/>
                <w:webHidden/>
              </w:rPr>
              <w:t>33</w:t>
            </w:r>
            <w:r>
              <w:rPr>
                <w:noProof/>
                <w:webHidden/>
              </w:rPr>
              <w:fldChar w:fldCharType="end"/>
            </w:r>
          </w:hyperlink>
        </w:p>
        <w:p w14:paraId="18B3DD74" w14:textId="7399D0DA" w:rsidR="00C72117" w:rsidRPr="00C72117" w:rsidRDefault="00C72117">
          <w:pPr>
            <w:rPr>
              <w:rFonts w:ascii="Times New Roman" w:hAnsi="Times New Roman" w:cs="Times New Roman"/>
            </w:rPr>
          </w:pPr>
          <w:r w:rsidRPr="00C72117">
            <w:rPr>
              <w:rFonts w:ascii="Times New Roman" w:hAnsi="Times New Roman" w:cs="Times New Roman"/>
              <w:noProof/>
            </w:rPr>
            <w:fldChar w:fldCharType="end"/>
          </w:r>
        </w:p>
      </w:sdtContent>
    </w:sdt>
    <w:p w14:paraId="33C4058E" w14:textId="0584BF4F" w:rsidR="005826DC" w:rsidRPr="00C72117" w:rsidRDefault="00000000" w:rsidP="00630F1D">
      <w:pPr>
        <w:spacing w:line="360" w:lineRule="auto"/>
        <w:rPr>
          <w:rFonts w:ascii="Times New Roman" w:hAnsi="Times New Roman" w:cs="Times New Roman"/>
          <w:sz w:val="24"/>
          <w:szCs w:val="24"/>
          <w:lang w:val="pt-BR"/>
        </w:rPr>
      </w:pPr>
      <w:r w:rsidRPr="00C72117">
        <w:rPr>
          <w:rFonts w:ascii="Times New Roman" w:hAnsi="Times New Roman" w:cs="Times New Roman"/>
          <w:lang w:val="pt-BR"/>
        </w:rPr>
        <w:br w:type="page"/>
      </w:r>
    </w:p>
    <w:p w14:paraId="47627A13" w14:textId="0FFF1AF1" w:rsidR="00D8072D" w:rsidRPr="00C72117" w:rsidRDefault="00D8072D" w:rsidP="00D8072D">
      <w:pPr>
        <w:pStyle w:val="Formatvorlage1"/>
        <w:rPr>
          <w:rFonts w:ascii="Times New Roman" w:hAnsi="Times New Roman" w:cs="Times New Roman"/>
        </w:rPr>
      </w:pPr>
      <w:bookmarkStart w:id="0" w:name="_Toc210925963"/>
      <w:r>
        <w:rPr>
          <w:rFonts w:ascii="Times New Roman" w:hAnsi="Times New Roman" w:cs="Times New Roman"/>
        </w:rPr>
        <w:lastRenderedPageBreak/>
        <w:t>RESUMO</w:t>
      </w:r>
      <w:bookmarkEnd w:id="0"/>
    </w:p>
    <w:p w14:paraId="29F295DD" w14:textId="77777777" w:rsidR="00D8072D" w:rsidRDefault="00D8072D">
      <w:pPr>
        <w:rPr>
          <w:rFonts w:ascii="Times New Roman" w:hAnsi="Times New Roman" w:cs="Times New Roman"/>
          <w:b/>
          <w:sz w:val="24"/>
          <w:szCs w:val="24"/>
          <w:lang w:val="pt-BR"/>
        </w:rPr>
      </w:pPr>
      <w:r>
        <w:rPr>
          <w:rFonts w:ascii="Times New Roman" w:hAnsi="Times New Roman" w:cs="Times New Roman"/>
        </w:rPr>
        <w:br w:type="page"/>
      </w:r>
    </w:p>
    <w:p w14:paraId="0215E0D2" w14:textId="6B8A2B5A" w:rsidR="005826DC" w:rsidRPr="00C72117" w:rsidRDefault="00D8072D" w:rsidP="00612153">
      <w:pPr>
        <w:pStyle w:val="Formatvorlage1"/>
        <w:rPr>
          <w:rFonts w:ascii="Times New Roman" w:hAnsi="Times New Roman" w:cs="Times New Roman"/>
        </w:rPr>
      </w:pPr>
      <w:bookmarkStart w:id="1" w:name="_Toc210925964"/>
      <w:r>
        <w:rPr>
          <w:rFonts w:ascii="Times New Roman" w:hAnsi="Times New Roman" w:cs="Times New Roman"/>
        </w:rPr>
        <w:lastRenderedPageBreak/>
        <w:t>APRESENTAÇÃO</w:t>
      </w:r>
      <w:bookmarkEnd w:id="1"/>
    </w:p>
    <w:p w14:paraId="1C5E8FAA" w14:textId="77777777" w:rsidR="005826DC" w:rsidRPr="00C72117" w:rsidRDefault="005826DC">
      <w:pPr>
        <w:spacing w:line="360" w:lineRule="auto"/>
        <w:rPr>
          <w:rFonts w:ascii="Times New Roman" w:hAnsi="Times New Roman" w:cs="Times New Roman"/>
          <w:sz w:val="24"/>
          <w:szCs w:val="24"/>
          <w:lang w:val="pt-BR"/>
        </w:rPr>
      </w:pPr>
    </w:p>
    <w:p w14:paraId="72BA2926" w14:textId="138300A9"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O presente trabalho de iniciação científica </w:t>
      </w:r>
      <w:r w:rsidR="00D8072D">
        <w:rPr>
          <w:rFonts w:ascii="Times New Roman" w:hAnsi="Times New Roman" w:cs="Times New Roman"/>
          <w:sz w:val="24"/>
          <w:szCs w:val="24"/>
          <w:lang w:val="pt-BR"/>
        </w:rPr>
        <w:t>teve por objetivo</w:t>
      </w:r>
      <w:r w:rsidRPr="00C72117">
        <w:rPr>
          <w:rFonts w:ascii="Times New Roman" w:hAnsi="Times New Roman" w:cs="Times New Roman"/>
          <w:sz w:val="24"/>
          <w:szCs w:val="24"/>
          <w:lang w:val="pt-BR"/>
        </w:rPr>
        <w:t xml:space="preserve"> uma tradução comentada de cinco cartas escritas no decorrer dos anos de 1855 e 1856 por dois irmãos emigrados do interior da Turíngia (atual Alemanha) para a incipiente Colônia Blumenau, na província de Santa Catarina, no sul do Brasil. Johann Georg Heinrich e Friedrich Ernst Weise escrevem alternadamente relatando sobre a travessia de Hamburgo a São Francisco e a chegada à colônia, e descrevem, para além das relações pessoais ali travadas, aspectos sociais, econômicos e ambientais da vida no novo continente, como a </w:t>
      </w:r>
      <w:r w:rsidR="00F72F29" w:rsidRPr="00C72117">
        <w:rPr>
          <w:rFonts w:ascii="Times New Roman" w:hAnsi="Times New Roman" w:cs="Times New Roman"/>
          <w:sz w:val="24"/>
          <w:szCs w:val="24"/>
          <w:lang w:val="pt-BR"/>
        </w:rPr>
        <w:t>adaptação</w:t>
      </w:r>
      <w:r w:rsidRPr="00C72117">
        <w:rPr>
          <w:rFonts w:ascii="Times New Roman" w:hAnsi="Times New Roman" w:cs="Times New Roman"/>
          <w:sz w:val="24"/>
          <w:szCs w:val="24"/>
          <w:lang w:val="pt-BR"/>
        </w:rPr>
        <w:t xml:space="preserve"> ao clima e à alimentação, o andamento dos empreendimentos coloniais, os primeiros contatos com os nativos e a surpresa diante das cheias do rio Itajaí</w:t>
      </w:r>
      <w:r w:rsidR="00F72F29" w:rsidRPr="00C72117">
        <w:rPr>
          <w:rFonts w:ascii="Times New Roman" w:hAnsi="Times New Roman" w:cs="Times New Roman"/>
          <w:sz w:val="24"/>
          <w:szCs w:val="24"/>
          <w:lang w:val="pt-BR"/>
        </w:rPr>
        <w:t>.</w:t>
      </w:r>
      <w:r w:rsidRPr="00C72117">
        <w:rPr>
          <w:rFonts w:ascii="Times New Roman" w:hAnsi="Times New Roman" w:cs="Times New Roman"/>
          <w:sz w:val="24"/>
          <w:szCs w:val="24"/>
          <w:lang w:val="pt-BR"/>
        </w:rPr>
        <w:t xml:space="preserve"> Temos hoje acesso a este material por conta de sua publicação em 1857 num folhetim suplementar ao “Jornal Geral da Emigração”, editado pela tipografia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de </w:t>
      </w:r>
      <w:proofErr w:type="spellStart"/>
      <w:r w:rsidRPr="00C72117">
        <w:rPr>
          <w:rFonts w:ascii="Times New Roman" w:hAnsi="Times New Roman" w:cs="Times New Roman"/>
          <w:sz w:val="24"/>
          <w:szCs w:val="24"/>
          <w:lang w:val="pt-BR"/>
        </w:rPr>
        <w:t>Rudolstadt</w:t>
      </w:r>
      <w:proofErr w:type="spellEnd"/>
      <w:r w:rsidRPr="00C72117">
        <w:rPr>
          <w:rFonts w:ascii="Times New Roman" w:hAnsi="Times New Roman" w:cs="Times New Roman"/>
          <w:sz w:val="24"/>
          <w:szCs w:val="24"/>
          <w:lang w:val="pt-BR"/>
        </w:rPr>
        <w:t>. Para além dos relatos escritos pelo próprio colonizador Hermann Blumenau, estas cartas estão entre as primeiras notícias de imigrantes radicados na referida colônia a aparecerem na imprensa alemã e constituem, tanto por seu conteúdo, quanto pelas circunstâncias de sua publicação, importante fonte para sua historiografia, bem como para o estudo da imigração alemã para o Brasil no século XIX</w:t>
      </w:r>
      <w:r w:rsidR="00D8072D">
        <w:rPr>
          <w:rFonts w:ascii="Times New Roman" w:hAnsi="Times New Roman" w:cs="Times New Roman"/>
          <w:sz w:val="24"/>
          <w:szCs w:val="24"/>
          <w:lang w:val="pt-BR"/>
        </w:rPr>
        <w:t>, o que justifica a importância deste trabalho de tradução.</w:t>
      </w:r>
      <w:r w:rsidRPr="00C72117">
        <w:rPr>
          <w:rFonts w:ascii="Times New Roman" w:hAnsi="Times New Roman" w:cs="Times New Roman"/>
          <w:sz w:val="24"/>
          <w:szCs w:val="24"/>
          <w:lang w:val="pt-BR"/>
        </w:rPr>
        <w:t xml:space="preserve"> Neste relatório, descreve-se em primeiro lugar a metodologia das atividades realizadas. A seguir, apresenta-se os resultados da pesquisa sobre do contexto histórico da produção e da publicação das cartas. Após a contextualização histórica, apresenta-se uma discussão fundamentada na análise do texto fonte e de suas </w:t>
      </w:r>
      <w:r w:rsidR="00F72F29" w:rsidRPr="00C72117">
        <w:rPr>
          <w:rFonts w:ascii="Times New Roman" w:hAnsi="Times New Roman" w:cs="Times New Roman"/>
          <w:sz w:val="24"/>
          <w:szCs w:val="24"/>
          <w:lang w:val="pt-BR"/>
        </w:rPr>
        <w:t>traduções</w:t>
      </w:r>
      <w:r w:rsidRPr="00C72117">
        <w:rPr>
          <w:rFonts w:ascii="Times New Roman" w:hAnsi="Times New Roman" w:cs="Times New Roman"/>
          <w:sz w:val="24"/>
          <w:szCs w:val="24"/>
          <w:lang w:val="pt-BR"/>
        </w:rPr>
        <w:t xml:space="preserve"> prévias como subsídio para a proposta de uma nova tradução. Por fim, </w:t>
      </w:r>
      <w:r w:rsidR="00D8072D">
        <w:rPr>
          <w:rFonts w:ascii="Times New Roman" w:hAnsi="Times New Roman" w:cs="Times New Roman"/>
          <w:sz w:val="24"/>
          <w:szCs w:val="24"/>
          <w:lang w:val="pt-BR"/>
        </w:rPr>
        <w:t xml:space="preserve">apresentam-se os resultados da pesquisa, que incluem tanto a tradução comentada em si, quanto as novas perspectivas de trabalho que se abrem a partir dela. </w:t>
      </w:r>
      <w:r w:rsidRPr="00C72117">
        <w:rPr>
          <w:rFonts w:ascii="Times New Roman" w:hAnsi="Times New Roman" w:cs="Times New Roman"/>
          <w:sz w:val="24"/>
          <w:szCs w:val="24"/>
          <w:lang w:val="pt-BR"/>
        </w:rPr>
        <w:t>Em anexo encontram-se a transcrição das cartas a partir da publicação original</w:t>
      </w:r>
      <w:r w:rsidR="00D8072D">
        <w:rPr>
          <w:rFonts w:ascii="Times New Roman" w:hAnsi="Times New Roman" w:cs="Times New Roman"/>
          <w:sz w:val="24"/>
          <w:szCs w:val="24"/>
          <w:lang w:val="pt-BR"/>
        </w:rPr>
        <w:t>,</w:t>
      </w:r>
      <w:r w:rsidRPr="00C72117">
        <w:rPr>
          <w:rFonts w:ascii="Times New Roman" w:hAnsi="Times New Roman" w:cs="Times New Roman"/>
          <w:sz w:val="24"/>
          <w:szCs w:val="24"/>
          <w:lang w:val="pt-BR"/>
        </w:rPr>
        <w:t xml:space="preserve"> um quadro comparativo das traduções prévias</w:t>
      </w:r>
      <w:r w:rsidR="00D8072D">
        <w:rPr>
          <w:rFonts w:ascii="Times New Roman" w:hAnsi="Times New Roman" w:cs="Times New Roman"/>
          <w:sz w:val="24"/>
          <w:szCs w:val="24"/>
          <w:lang w:val="pt-BR"/>
        </w:rPr>
        <w:t xml:space="preserve"> e o texto final da tradução anotada em formato tabular. </w:t>
      </w:r>
    </w:p>
    <w:p w14:paraId="494FA203" w14:textId="0FF14FA0" w:rsidR="007E7AE2" w:rsidRPr="00C72117" w:rsidRDefault="007E7AE2">
      <w:pPr>
        <w:rPr>
          <w:rFonts w:ascii="Times New Roman" w:hAnsi="Times New Roman" w:cs="Times New Roman"/>
          <w:sz w:val="24"/>
          <w:szCs w:val="24"/>
          <w:lang w:val="pt-BR"/>
        </w:rPr>
      </w:pPr>
      <w:bookmarkStart w:id="2" w:name="_2gg1ejn355hx" w:colFirst="0" w:colLast="0"/>
      <w:bookmarkEnd w:id="2"/>
      <w:r w:rsidRPr="00C72117">
        <w:rPr>
          <w:rFonts w:ascii="Times New Roman" w:hAnsi="Times New Roman" w:cs="Times New Roman"/>
          <w:sz w:val="24"/>
          <w:szCs w:val="24"/>
          <w:lang w:val="pt-BR"/>
        </w:rPr>
        <w:br w:type="page"/>
      </w:r>
    </w:p>
    <w:p w14:paraId="378870F0" w14:textId="77777777" w:rsidR="007E7AE2" w:rsidRPr="00C72117" w:rsidRDefault="007E7AE2" w:rsidP="00F72F29">
      <w:pPr>
        <w:rPr>
          <w:rFonts w:ascii="Times New Roman" w:hAnsi="Times New Roman" w:cs="Times New Roman"/>
          <w:lang w:val="pt-BR"/>
        </w:rPr>
      </w:pPr>
    </w:p>
    <w:p w14:paraId="7C0BEEB6" w14:textId="7AF487D2" w:rsidR="005826DC" w:rsidRPr="00C72117" w:rsidRDefault="00000000" w:rsidP="007E7AE2">
      <w:pPr>
        <w:pStyle w:val="Formatvorlage1"/>
        <w:rPr>
          <w:rFonts w:ascii="Times New Roman" w:hAnsi="Times New Roman" w:cs="Times New Roman"/>
        </w:rPr>
      </w:pPr>
      <w:bookmarkStart w:id="3" w:name="_Toc210925965"/>
      <w:r w:rsidRPr="00C72117">
        <w:rPr>
          <w:rFonts w:ascii="Times New Roman" w:hAnsi="Times New Roman" w:cs="Times New Roman"/>
        </w:rPr>
        <w:t>METODOLOGIA</w:t>
      </w:r>
      <w:bookmarkEnd w:id="3"/>
      <w:r w:rsidRPr="00C72117">
        <w:rPr>
          <w:rFonts w:ascii="Times New Roman" w:hAnsi="Times New Roman" w:cs="Times New Roman"/>
        </w:rPr>
        <w:t xml:space="preserve"> </w:t>
      </w:r>
    </w:p>
    <w:p w14:paraId="3EB11E7D" w14:textId="77777777" w:rsidR="00F72F29" w:rsidRPr="00C72117" w:rsidRDefault="00F72F29">
      <w:pPr>
        <w:spacing w:line="360" w:lineRule="auto"/>
        <w:jc w:val="both"/>
        <w:rPr>
          <w:rFonts w:ascii="Times New Roman" w:hAnsi="Times New Roman" w:cs="Times New Roman"/>
          <w:sz w:val="24"/>
          <w:szCs w:val="24"/>
          <w:lang w:val="pt-BR"/>
        </w:rPr>
      </w:pPr>
    </w:p>
    <w:p w14:paraId="35F0CD0B" w14:textId="539A8511"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No âmbito desta pesquisa de iniciação científica, procurou-se seguir o cronograma proposto para o primeiro semestre, o qual previa, nesta primeira fase, especialmente atividades preparatórias para o trabalho de tradução e comentário. Em primeiro lugar, buscou-se estabelecer o texto fonte, por meio da sua transcrição a partir dos quatro números digitalizados do </w:t>
      </w:r>
      <w:proofErr w:type="spellStart"/>
      <w:r w:rsidRPr="00C72117">
        <w:rPr>
          <w:rFonts w:ascii="Times New Roman" w:hAnsi="Times New Roman" w:cs="Times New Roman"/>
          <w:sz w:val="24"/>
          <w:szCs w:val="24"/>
          <w:lang w:val="pt-BR"/>
        </w:rPr>
        <w:t>semário</w:t>
      </w:r>
      <w:proofErr w:type="spellEnd"/>
      <w:r w:rsidRPr="00C72117">
        <w:rPr>
          <w:rFonts w:ascii="Times New Roman" w:hAnsi="Times New Roman" w:cs="Times New Roman"/>
          <w:sz w:val="24"/>
          <w:szCs w:val="24"/>
          <w:lang w:val="pt-BR"/>
        </w:rPr>
        <w:t xml:space="preserve"> “Der </w:t>
      </w:r>
      <w:proofErr w:type="spellStart"/>
      <w:r w:rsidRPr="00C72117">
        <w:rPr>
          <w:rFonts w:ascii="Times New Roman" w:hAnsi="Times New Roman" w:cs="Times New Roman"/>
          <w:sz w:val="24"/>
          <w:szCs w:val="24"/>
          <w:lang w:val="pt-BR"/>
        </w:rPr>
        <w:t>Pilot</w:t>
      </w:r>
      <w:proofErr w:type="spellEnd"/>
      <w:r w:rsidRPr="00C72117">
        <w:rPr>
          <w:rFonts w:ascii="Times New Roman" w:hAnsi="Times New Roman" w:cs="Times New Roman"/>
          <w:sz w:val="24"/>
          <w:szCs w:val="24"/>
          <w:lang w:val="pt-BR"/>
        </w:rPr>
        <w:t xml:space="preserve"> - </w:t>
      </w:r>
      <w:proofErr w:type="spellStart"/>
      <w:r w:rsidRPr="00C72117">
        <w:rPr>
          <w:rFonts w:ascii="Times New Roman" w:hAnsi="Times New Roman" w:cs="Times New Roman"/>
          <w:sz w:val="24"/>
          <w:szCs w:val="24"/>
          <w:lang w:val="pt-BR"/>
        </w:rPr>
        <w:t>Unterhaltendes</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Wochenblatt</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zur</w:t>
      </w:r>
      <w:proofErr w:type="spellEnd"/>
      <w:r w:rsidRPr="00C72117">
        <w:rPr>
          <w:rFonts w:ascii="Times New Roman" w:hAnsi="Times New Roman" w:cs="Times New Roman"/>
          <w:sz w:val="24"/>
          <w:szCs w:val="24"/>
          <w:lang w:val="pt-BR"/>
        </w:rPr>
        <w:t xml:space="preserve"> Allgemeine </w:t>
      </w:r>
      <w:proofErr w:type="spellStart"/>
      <w:r w:rsidRPr="00C72117">
        <w:rPr>
          <w:rFonts w:ascii="Times New Roman" w:hAnsi="Times New Roman" w:cs="Times New Roman"/>
          <w:sz w:val="24"/>
          <w:szCs w:val="24"/>
          <w:lang w:val="pt-BR"/>
        </w:rPr>
        <w:t>Auswanderungs</w:t>
      </w:r>
      <w:proofErr w:type="spellEnd"/>
      <w:r w:rsidRPr="00C72117">
        <w:rPr>
          <w:rFonts w:ascii="Times New Roman" w:hAnsi="Times New Roman" w:cs="Times New Roman"/>
          <w:sz w:val="24"/>
          <w:szCs w:val="24"/>
          <w:lang w:val="pt-BR"/>
        </w:rPr>
        <w:t xml:space="preserve">-Zeitung”, em que aparecem as cinco cartas que compõem o corpus de trabalho. Ainda em </w:t>
      </w:r>
      <w:r w:rsidR="00F72F29" w:rsidRPr="00C72117">
        <w:rPr>
          <w:rFonts w:ascii="Times New Roman" w:hAnsi="Times New Roman" w:cs="Times New Roman"/>
          <w:sz w:val="24"/>
          <w:szCs w:val="24"/>
          <w:lang w:val="pt-BR"/>
        </w:rPr>
        <w:t>s</w:t>
      </w:r>
      <w:r w:rsidRPr="00C72117">
        <w:rPr>
          <w:rFonts w:ascii="Times New Roman" w:hAnsi="Times New Roman" w:cs="Times New Roman"/>
          <w:sz w:val="24"/>
          <w:szCs w:val="24"/>
          <w:lang w:val="pt-BR"/>
        </w:rPr>
        <w:t xml:space="preserve">etembro de 2024, realizou-se uma visita ao “Arquivo Histórico José Ferreira da Silva”, em Blumenau. Para além de um levantamento de bibliografia a respeito da história da colônia, foi possível encontrar no acervo digitalizado, através do acesso obtido ao sistema online de pesquisa, os documentos integrais de uma primeira tradução manuscrita e anônima, sem data conhecida, realizada no contexto do arquivo.  Além disso, encontrou-se outra tradução, aparentemente baseada nesta primeira, publicada na revista “Blumenau em Cadernos” no ano de 1963. O estudo e a crítica destas traduções prévias vieram a pautar a estratégia para uma nova tradução. Uma preocupação importante nesta primeira fase foi procurar entender o contexto histórico em que se insere o texto fonte, sobretudo as questões pertinentes à sua produção e publicação. Para tanto, realizou-se pesquisa bibliográfica a respeito da emigração a partir dos territórios de língua alemã no século XIX, com enfoque especial às atividades do editor G.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em conexão com o projeto de colonização de H. Blumenau. A análise textual empreendida neste primeiro momento privilegiou os aspectos </w:t>
      </w:r>
      <w:r w:rsidR="00F72F29" w:rsidRPr="00C72117">
        <w:rPr>
          <w:rFonts w:ascii="Times New Roman" w:hAnsi="Times New Roman" w:cs="Times New Roman"/>
          <w:sz w:val="24"/>
          <w:szCs w:val="24"/>
          <w:lang w:val="pt-BR"/>
        </w:rPr>
        <w:t>extratextuais</w:t>
      </w:r>
      <w:r w:rsidRPr="00C72117">
        <w:rPr>
          <w:rFonts w:ascii="Times New Roman" w:hAnsi="Times New Roman" w:cs="Times New Roman"/>
          <w:sz w:val="24"/>
          <w:szCs w:val="24"/>
          <w:lang w:val="pt-BR"/>
        </w:rPr>
        <w:t xml:space="preserve"> e macroestruturais relacionados à peculiaridade das circunstâncias históricas de produção e publicação do texto. Paralelamente, organizou-se um quadro comparativo das traduções já existentes e um esboço (primeira versão) de tradução da primeira das cinco cartas, o qual ainda se encontra aberto a alterações até a elaboração de uma versão final.</w:t>
      </w:r>
    </w:p>
    <w:p w14:paraId="71F6DEE8" w14:textId="77777777" w:rsidR="005826DC" w:rsidRPr="00C72117" w:rsidRDefault="005826DC">
      <w:pPr>
        <w:spacing w:line="360" w:lineRule="auto"/>
        <w:jc w:val="both"/>
        <w:rPr>
          <w:rFonts w:ascii="Times New Roman" w:hAnsi="Times New Roman" w:cs="Times New Roman"/>
          <w:sz w:val="24"/>
          <w:szCs w:val="24"/>
          <w:lang w:val="pt-BR"/>
        </w:rPr>
      </w:pPr>
    </w:p>
    <w:p w14:paraId="26D2682A" w14:textId="77777777" w:rsidR="005826DC" w:rsidRPr="00C72117" w:rsidRDefault="005826DC">
      <w:pPr>
        <w:spacing w:line="360" w:lineRule="auto"/>
        <w:jc w:val="both"/>
        <w:rPr>
          <w:rFonts w:ascii="Times New Roman" w:hAnsi="Times New Roman" w:cs="Times New Roman"/>
          <w:sz w:val="24"/>
          <w:szCs w:val="24"/>
          <w:lang w:val="pt-BR"/>
        </w:rPr>
      </w:pPr>
    </w:p>
    <w:p w14:paraId="56B8C677" w14:textId="77777777" w:rsidR="00F72F29" w:rsidRPr="00C72117" w:rsidRDefault="00F72F29">
      <w:pPr>
        <w:spacing w:line="360" w:lineRule="auto"/>
        <w:jc w:val="both"/>
        <w:rPr>
          <w:rFonts w:ascii="Times New Roman" w:hAnsi="Times New Roman" w:cs="Times New Roman"/>
          <w:b/>
          <w:sz w:val="24"/>
          <w:szCs w:val="24"/>
          <w:lang w:val="pt-BR"/>
        </w:rPr>
      </w:pPr>
    </w:p>
    <w:p w14:paraId="422AE246" w14:textId="77777777" w:rsidR="00F72F29" w:rsidRPr="00C72117" w:rsidRDefault="00F72F29">
      <w:pPr>
        <w:spacing w:line="360" w:lineRule="auto"/>
        <w:jc w:val="both"/>
        <w:rPr>
          <w:rFonts w:ascii="Times New Roman" w:hAnsi="Times New Roman" w:cs="Times New Roman"/>
          <w:b/>
          <w:sz w:val="24"/>
          <w:szCs w:val="24"/>
          <w:lang w:val="pt-BR"/>
        </w:rPr>
      </w:pPr>
    </w:p>
    <w:p w14:paraId="160E5040" w14:textId="25717F5A" w:rsidR="00F72F29" w:rsidRPr="00C72117" w:rsidRDefault="00C72117" w:rsidP="00485873">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14:paraId="70F2CCBA" w14:textId="6BDB175F" w:rsidR="005826DC" w:rsidRPr="00C72117" w:rsidRDefault="00000000" w:rsidP="00612153">
      <w:pPr>
        <w:pStyle w:val="Formatvorlage2"/>
        <w:rPr>
          <w:rFonts w:ascii="Times New Roman" w:hAnsi="Times New Roman" w:cs="Times New Roman"/>
        </w:rPr>
      </w:pPr>
      <w:bookmarkStart w:id="4" w:name="_Toc210925966"/>
      <w:r w:rsidRPr="00C72117">
        <w:rPr>
          <w:rFonts w:ascii="Times New Roman" w:hAnsi="Times New Roman" w:cs="Times New Roman"/>
        </w:rPr>
        <w:lastRenderedPageBreak/>
        <w:t>Corpus de pesquisa</w:t>
      </w:r>
      <w:bookmarkEnd w:id="4"/>
      <w:r w:rsidRPr="00C72117">
        <w:rPr>
          <w:rFonts w:ascii="Times New Roman" w:hAnsi="Times New Roman" w:cs="Times New Roman"/>
        </w:rPr>
        <w:t xml:space="preserve"> </w:t>
      </w:r>
    </w:p>
    <w:p w14:paraId="2DA4E1A0" w14:textId="77777777" w:rsidR="005826DC" w:rsidRPr="00C72117" w:rsidRDefault="005826DC">
      <w:pPr>
        <w:spacing w:line="360" w:lineRule="auto"/>
        <w:jc w:val="both"/>
        <w:rPr>
          <w:rFonts w:ascii="Times New Roman" w:hAnsi="Times New Roman" w:cs="Times New Roman"/>
          <w:sz w:val="24"/>
          <w:szCs w:val="24"/>
          <w:lang w:val="pt-BR"/>
        </w:rPr>
      </w:pPr>
    </w:p>
    <w:p w14:paraId="297079E3" w14:textId="7F753907" w:rsidR="005826DC" w:rsidRPr="00C72117" w:rsidRDefault="00B75868">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A história das cartas que constituem o corpus desta pesquisa pode ser resumida pela seguinte tabela:</w:t>
      </w:r>
    </w:p>
    <w:p w14:paraId="7F53E5E1" w14:textId="77777777" w:rsidR="00B75868" w:rsidRPr="00C72117" w:rsidRDefault="00B75868">
      <w:pPr>
        <w:spacing w:line="360" w:lineRule="auto"/>
        <w:jc w:val="both"/>
        <w:rPr>
          <w:rFonts w:ascii="Times New Roman" w:hAnsi="Times New Roman" w:cs="Times New Roman"/>
          <w:sz w:val="24"/>
          <w:szCs w:val="24"/>
          <w:lang w:val="pt-BR"/>
        </w:rPr>
      </w:pPr>
    </w:p>
    <w:tbl>
      <w:tblPr>
        <w:tblStyle w:val="Tabellenraster"/>
        <w:tblW w:w="9356" w:type="dxa"/>
        <w:tblInd w:w="-5" w:type="dxa"/>
        <w:tblLook w:val="04A0" w:firstRow="1" w:lastRow="0" w:firstColumn="1" w:lastColumn="0" w:noHBand="0" w:noVBand="1"/>
      </w:tblPr>
      <w:tblGrid>
        <w:gridCol w:w="2710"/>
        <w:gridCol w:w="2000"/>
        <w:gridCol w:w="1311"/>
        <w:gridCol w:w="1354"/>
        <w:gridCol w:w="1981"/>
      </w:tblGrid>
      <w:tr w:rsidR="00B470C0" w:rsidRPr="00C72117" w14:paraId="3A7B127C" w14:textId="77777777" w:rsidTr="00C72117">
        <w:tc>
          <w:tcPr>
            <w:tcW w:w="2710" w:type="dxa"/>
            <w:shd w:val="clear" w:color="auto" w:fill="D9D9D9" w:themeFill="background1" w:themeFillShade="D9"/>
          </w:tcPr>
          <w:p w14:paraId="6539B6A8" w14:textId="1D604A5F" w:rsidR="00B75868" w:rsidRPr="00C72117" w:rsidRDefault="00B75868">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Texto</w:t>
            </w:r>
          </w:p>
        </w:tc>
        <w:tc>
          <w:tcPr>
            <w:tcW w:w="2000" w:type="dxa"/>
            <w:shd w:val="clear" w:color="auto" w:fill="D9D9D9" w:themeFill="background1" w:themeFillShade="D9"/>
          </w:tcPr>
          <w:p w14:paraId="722140F7" w14:textId="111083D8" w:rsidR="00B75868" w:rsidRPr="00C72117" w:rsidRDefault="00B75868">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Data</w:t>
            </w:r>
          </w:p>
        </w:tc>
        <w:tc>
          <w:tcPr>
            <w:tcW w:w="1311" w:type="dxa"/>
            <w:shd w:val="clear" w:color="auto" w:fill="D9D9D9" w:themeFill="background1" w:themeFillShade="D9"/>
          </w:tcPr>
          <w:p w14:paraId="00C64031" w14:textId="7992A038" w:rsidR="00B75868" w:rsidRPr="00C72117" w:rsidRDefault="00B75868">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Idioma</w:t>
            </w:r>
          </w:p>
        </w:tc>
        <w:tc>
          <w:tcPr>
            <w:tcW w:w="1354" w:type="dxa"/>
            <w:shd w:val="clear" w:color="auto" w:fill="D9D9D9" w:themeFill="background1" w:themeFillShade="D9"/>
          </w:tcPr>
          <w:p w14:paraId="50994009" w14:textId="721C86E8" w:rsidR="00B75868" w:rsidRPr="00C72117" w:rsidRDefault="00B75868">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Integral ou parcial?</w:t>
            </w:r>
          </w:p>
        </w:tc>
        <w:tc>
          <w:tcPr>
            <w:tcW w:w="1981" w:type="dxa"/>
            <w:shd w:val="clear" w:color="auto" w:fill="D9D9D9" w:themeFill="background1" w:themeFillShade="D9"/>
          </w:tcPr>
          <w:p w14:paraId="223A87DE" w14:textId="3033EAD7" w:rsidR="00B75868" w:rsidRPr="00C72117" w:rsidRDefault="00B75868">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Observações</w:t>
            </w:r>
          </w:p>
        </w:tc>
      </w:tr>
      <w:tr w:rsidR="00B470C0" w:rsidRPr="00C72117" w14:paraId="039E360A" w14:textId="77777777" w:rsidTr="00C72117">
        <w:tc>
          <w:tcPr>
            <w:tcW w:w="2710" w:type="dxa"/>
          </w:tcPr>
          <w:p w14:paraId="1E80F9CA" w14:textId="618874C6" w:rsidR="00B75868" w:rsidRPr="00C72117" w:rsidRDefault="00B75868"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Cartas originais (manuscritos)</w:t>
            </w:r>
          </w:p>
        </w:tc>
        <w:tc>
          <w:tcPr>
            <w:tcW w:w="2000" w:type="dxa"/>
          </w:tcPr>
          <w:p w14:paraId="54FB6C95" w14:textId="175D770B" w:rsidR="00B75868" w:rsidRPr="00C72117" w:rsidRDefault="00B470C0" w:rsidP="00C72117">
            <w:pPr>
              <w:jc w:val="center"/>
              <w:rPr>
                <w:rFonts w:ascii="Times New Roman" w:hAnsi="Times New Roman" w:cs="Times New Roman"/>
                <w:sz w:val="24"/>
                <w:szCs w:val="24"/>
                <w:lang w:val="pt-BR"/>
              </w:rPr>
            </w:pPr>
            <w:r w:rsidRPr="00C72117">
              <w:rPr>
                <w:rFonts w:ascii="Times New Roman" w:hAnsi="Times New Roman" w:cs="Times New Roman"/>
                <w:sz w:val="24"/>
                <w:szCs w:val="24"/>
                <w:lang w:val="pt-BR"/>
              </w:rPr>
              <w:t>1855-1856</w:t>
            </w:r>
          </w:p>
        </w:tc>
        <w:tc>
          <w:tcPr>
            <w:tcW w:w="1311" w:type="dxa"/>
          </w:tcPr>
          <w:p w14:paraId="4C8184CB" w14:textId="5D1736CF"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Alemão</w:t>
            </w:r>
          </w:p>
        </w:tc>
        <w:tc>
          <w:tcPr>
            <w:tcW w:w="1354" w:type="dxa"/>
          </w:tcPr>
          <w:p w14:paraId="1FD03278" w14:textId="77777777" w:rsidR="00B75868" w:rsidRPr="00C72117" w:rsidRDefault="00B75868" w:rsidP="00C72117">
            <w:pPr>
              <w:jc w:val="both"/>
              <w:rPr>
                <w:rFonts w:ascii="Times New Roman" w:hAnsi="Times New Roman" w:cs="Times New Roman"/>
                <w:sz w:val="24"/>
                <w:szCs w:val="24"/>
                <w:lang w:val="pt-BR"/>
              </w:rPr>
            </w:pPr>
          </w:p>
        </w:tc>
        <w:tc>
          <w:tcPr>
            <w:tcW w:w="1981" w:type="dxa"/>
          </w:tcPr>
          <w:p w14:paraId="112CED74" w14:textId="62CD6411" w:rsidR="00B75868" w:rsidRPr="00C72117" w:rsidRDefault="00B470C0"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Perdidas (?)</w:t>
            </w:r>
          </w:p>
        </w:tc>
      </w:tr>
      <w:tr w:rsidR="00B470C0" w:rsidRPr="00C72117" w14:paraId="3388AEDC" w14:textId="77777777" w:rsidTr="00C72117">
        <w:tc>
          <w:tcPr>
            <w:tcW w:w="2710" w:type="dxa"/>
          </w:tcPr>
          <w:p w14:paraId="678BC844" w14:textId="3B871E48" w:rsidR="00B75868" w:rsidRPr="00C72117" w:rsidRDefault="00B75868"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Reprodução das cartas em </w:t>
            </w:r>
            <w:r w:rsidRPr="00C72117">
              <w:rPr>
                <w:rFonts w:ascii="Times New Roman" w:hAnsi="Times New Roman" w:cs="Times New Roman"/>
                <w:i/>
                <w:iCs/>
                <w:sz w:val="24"/>
                <w:szCs w:val="24"/>
                <w:lang w:val="pt-BR"/>
              </w:rPr>
              <w:t xml:space="preserve">Der </w:t>
            </w:r>
            <w:proofErr w:type="spellStart"/>
            <w:r w:rsidRPr="00C72117">
              <w:rPr>
                <w:rFonts w:ascii="Times New Roman" w:hAnsi="Times New Roman" w:cs="Times New Roman"/>
                <w:i/>
                <w:iCs/>
                <w:sz w:val="24"/>
                <w:szCs w:val="24"/>
                <w:lang w:val="pt-BR"/>
              </w:rPr>
              <w:t>Pilot</w:t>
            </w:r>
            <w:proofErr w:type="spellEnd"/>
          </w:p>
        </w:tc>
        <w:tc>
          <w:tcPr>
            <w:tcW w:w="2000" w:type="dxa"/>
          </w:tcPr>
          <w:p w14:paraId="788EC01A" w14:textId="7D133959" w:rsidR="00B75868" w:rsidRPr="00C72117" w:rsidRDefault="00B470C0" w:rsidP="00C72117">
            <w:pPr>
              <w:jc w:val="center"/>
              <w:rPr>
                <w:rFonts w:ascii="Times New Roman" w:hAnsi="Times New Roman" w:cs="Times New Roman"/>
                <w:sz w:val="24"/>
                <w:szCs w:val="24"/>
                <w:lang w:val="pt-BR"/>
              </w:rPr>
            </w:pPr>
            <w:r w:rsidRPr="00C72117">
              <w:rPr>
                <w:rFonts w:ascii="Times New Roman" w:hAnsi="Times New Roman" w:cs="Times New Roman"/>
                <w:sz w:val="24"/>
                <w:szCs w:val="24"/>
                <w:lang w:val="pt-BR"/>
              </w:rPr>
              <w:t>1857</w:t>
            </w:r>
          </w:p>
        </w:tc>
        <w:tc>
          <w:tcPr>
            <w:tcW w:w="1311" w:type="dxa"/>
          </w:tcPr>
          <w:p w14:paraId="176C98C3" w14:textId="5EA07EC2"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Alemão</w:t>
            </w:r>
          </w:p>
        </w:tc>
        <w:tc>
          <w:tcPr>
            <w:tcW w:w="1354" w:type="dxa"/>
          </w:tcPr>
          <w:p w14:paraId="3C2D394C" w14:textId="1D27C811"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Integral</w:t>
            </w:r>
          </w:p>
        </w:tc>
        <w:tc>
          <w:tcPr>
            <w:tcW w:w="1981" w:type="dxa"/>
          </w:tcPr>
          <w:p w14:paraId="2DFBE4E3" w14:textId="17E65457" w:rsidR="00B75868" w:rsidRPr="00C72117" w:rsidRDefault="00B470C0"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Editadas para a publicação</w:t>
            </w:r>
          </w:p>
        </w:tc>
      </w:tr>
      <w:tr w:rsidR="00B470C0" w:rsidRPr="00C72117" w14:paraId="4E641E8A" w14:textId="77777777" w:rsidTr="00C72117">
        <w:tc>
          <w:tcPr>
            <w:tcW w:w="2710" w:type="dxa"/>
          </w:tcPr>
          <w:p w14:paraId="1DA8F1F6" w14:textId="5DDFC6A4" w:rsidR="00B75868" w:rsidRPr="00C72117" w:rsidRDefault="00B470C0"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Arquivo: transcrições de </w:t>
            </w:r>
            <w:r w:rsidRPr="00C72117">
              <w:rPr>
                <w:rFonts w:ascii="Times New Roman" w:hAnsi="Times New Roman" w:cs="Times New Roman"/>
                <w:i/>
                <w:iCs/>
                <w:sz w:val="24"/>
                <w:szCs w:val="24"/>
                <w:lang w:val="pt-BR"/>
              </w:rPr>
              <w:t xml:space="preserve">Der </w:t>
            </w:r>
            <w:proofErr w:type="spellStart"/>
            <w:r w:rsidRPr="00C72117">
              <w:rPr>
                <w:rFonts w:ascii="Times New Roman" w:hAnsi="Times New Roman" w:cs="Times New Roman"/>
                <w:i/>
                <w:iCs/>
                <w:sz w:val="24"/>
                <w:szCs w:val="24"/>
                <w:lang w:val="pt-BR"/>
              </w:rPr>
              <w:t>Pilot</w:t>
            </w:r>
            <w:proofErr w:type="spellEnd"/>
            <w:r w:rsidRPr="00C72117">
              <w:rPr>
                <w:rFonts w:ascii="Times New Roman" w:hAnsi="Times New Roman" w:cs="Times New Roman"/>
                <w:i/>
                <w:iCs/>
                <w:sz w:val="24"/>
                <w:szCs w:val="24"/>
                <w:lang w:val="pt-BR"/>
              </w:rPr>
              <w:t xml:space="preserve"> </w:t>
            </w:r>
            <w:r w:rsidRPr="00C72117">
              <w:rPr>
                <w:rFonts w:ascii="Times New Roman" w:hAnsi="Times New Roman" w:cs="Times New Roman"/>
                <w:sz w:val="24"/>
                <w:szCs w:val="24"/>
                <w:lang w:val="pt-BR"/>
              </w:rPr>
              <w:t>e tradução manuscrita</w:t>
            </w:r>
          </w:p>
        </w:tc>
        <w:tc>
          <w:tcPr>
            <w:tcW w:w="2000" w:type="dxa"/>
          </w:tcPr>
          <w:p w14:paraId="75571B25" w14:textId="27FE77C1" w:rsidR="00B75868" w:rsidRPr="00C72117" w:rsidRDefault="00B470C0" w:rsidP="00C72117">
            <w:pPr>
              <w:jc w:val="center"/>
              <w:rPr>
                <w:rFonts w:ascii="Times New Roman" w:hAnsi="Times New Roman" w:cs="Times New Roman"/>
                <w:sz w:val="24"/>
                <w:szCs w:val="24"/>
                <w:lang w:val="pt-BR"/>
              </w:rPr>
            </w:pPr>
            <w:r w:rsidRPr="00C72117">
              <w:rPr>
                <w:rFonts w:ascii="Times New Roman" w:hAnsi="Times New Roman" w:cs="Times New Roman"/>
                <w:sz w:val="24"/>
                <w:szCs w:val="24"/>
                <w:lang w:val="pt-BR"/>
              </w:rPr>
              <w:t>Possivelmente anterior a 1963</w:t>
            </w:r>
          </w:p>
        </w:tc>
        <w:tc>
          <w:tcPr>
            <w:tcW w:w="1311" w:type="dxa"/>
          </w:tcPr>
          <w:p w14:paraId="29B93DCC" w14:textId="7A1F5797"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Alemão e Português</w:t>
            </w:r>
          </w:p>
        </w:tc>
        <w:tc>
          <w:tcPr>
            <w:tcW w:w="1354" w:type="dxa"/>
          </w:tcPr>
          <w:p w14:paraId="42848F8E" w14:textId="769A7C85"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Integral</w:t>
            </w:r>
          </w:p>
        </w:tc>
        <w:tc>
          <w:tcPr>
            <w:tcW w:w="1981" w:type="dxa"/>
          </w:tcPr>
          <w:p w14:paraId="72840942" w14:textId="59B536DD" w:rsidR="00B75868" w:rsidRPr="00C72117" w:rsidRDefault="00B470C0"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Tradutor(a) desconhecido</w:t>
            </w:r>
          </w:p>
        </w:tc>
      </w:tr>
      <w:tr w:rsidR="00B470C0" w:rsidRPr="00BB2957" w14:paraId="44DA1AB6" w14:textId="77777777" w:rsidTr="00C72117">
        <w:tc>
          <w:tcPr>
            <w:tcW w:w="2710" w:type="dxa"/>
          </w:tcPr>
          <w:p w14:paraId="71F46DD2" w14:textId="2BF61277" w:rsidR="00B75868" w:rsidRPr="00C72117" w:rsidRDefault="00B470C0"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Tradução em </w:t>
            </w:r>
            <w:r w:rsidRPr="00C72117">
              <w:rPr>
                <w:rFonts w:ascii="Times New Roman" w:hAnsi="Times New Roman" w:cs="Times New Roman"/>
                <w:i/>
                <w:iCs/>
                <w:sz w:val="24"/>
                <w:szCs w:val="24"/>
                <w:lang w:val="pt-BR"/>
              </w:rPr>
              <w:t>Blumenau em Cadernos</w:t>
            </w:r>
          </w:p>
        </w:tc>
        <w:tc>
          <w:tcPr>
            <w:tcW w:w="2000" w:type="dxa"/>
          </w:tcPr>
          <w:p w14:paraId="4925FB63" w14:textId="7139C0AD" w:rsidR="00B75868" w:rsidRPr="00C72117" w:rsidRDefault="00B470C0" w:rsidP="00C72117">
            <w:pPr>
              <w:jc w:val="center"/>
              <w:rPr>
                <w:rFonts w:ascii="Times New Roman" w:hAnsi="Times New Roman" w:cs="Times New Roman"/>
                <w:sz w:val="24"/>
                <w:szCs w:val="24"/>
                <w:lang w:val="pt-BR"/>
              </w:rPr>
            </w:pPr>
            <w:r w:rsidRPr="00C72117">
              <w:rPr>
                <w:rFonts w:ascii="Times New Roman" w:hAnsi="Times New Roman" w:cs="Times New Roman"/>
                <w:sz w:val="24"/>
                <w:szCs w:val="24"/>
                <w:lang w:val="pt-BR"/>
              </w:rPr>
              <w:t>1963</w:t>
            </w:r>
          </w:p>
        </w:tc>
        <w:tc>
          <w:tcPr>
            <w:tcW w:w="1311" w:type="dxa"/>
          </w:tcPr>
          <w:p w14:paraId="5129E698" w14:textId="16882CDB"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Português</w:t>
            </w:r>
          </w:p>
        </w:tc>
        <w:tc>
          <w:tcPr>
            <w:tcW w:w="1354" w:type="dxa"/>
          </w:tcPr>
          <w:p w14:paraId="4F80490F" w14:textId="7536B3C2"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Integral</w:t>
            </w:r>
          </w:p>
        </w:tc>
        <w:tc>
          <w:tcPr>
            <w:tcW w:w="1981" w:type="dxa"/>
          </w:tcPr>
          <w:p w14:paraId="077F9740" w14:textId="4AD6FB0A" w:rsidR="00B75868" w:rsidRPr="00C72117" w:rsidRDefault="00B470C0"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Tradutor(a) não nomeado; provavelmente revisão da tradução do arquivo</w:t>
            </w:r>
          </w:p>
        </w:tc>
      </w:tr>
      <w:tr w:rsidR="00B470C0" w:rsidRPr="00C72117" w14:paraId="4F18211C" w14:textId="77777777" w:rsidTr="00C72117">
        <w:tc>
          <w:tcPr>
            <w:tcW w:w="2710" w:type="dxa"/>
          </w:tcPr>
          <w:p w14:paraId="7E3F9540" w14:textId="1ECA24B1" w:rsidR="00B75868" w:rsidRPr="00C72117" w:rsidRDefault="00B470C0" w:rsidP="00C72117">
            <w:pPr>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Tradução de </w:t>
            </w:r>
            <w:proofErr w:type="spellStart"/>
            <w:r w:rsidRPr="00C72117">
              <w:rPr>
                <w:rFonts w:ascii="Times New Roman" w:hAnsi="Times New Roman" w:cs="Times New Roman"/>
                <w:sz w:val="24"/>
                <w:szCs w:val="24"/>
                <w:lang w:val="pt-BR"/>
              </w:rPr>
              <w:t>Bendocchi</w:t>
            </w:r>
            <w:proofErr w:type="spellEnd"/>
            <w:r w:rsidRPr="00C72117">
              <w:rPr>
                <w:rFonts w:ascii="Times New Roman" w:hAnsi="Times New Roman" w:cs="Times New Roman"/>
                <w:sz w:val="24"/>
                <w:szCs w:val="24"/>
                <w:lang w:val="pt-BR"/>
              </w:rPr>
              <w:t xml:space="preserve"> Alves em </w:t>
            </w:r>
            <w:r w:rsidRPr="00C72117">
              <w:rPr>
                <w:rFonts w:ascii="Times New Roman" w:hAnsi="Times New Roman" w:cs="Times New Roman"/>
                <w:i/>
                <w:iCs/>
                <w:sz w:val="24"/>
                <w:szCs w:val="24"/>
                <w:lang w:val="pt-BR"/>
              </w:rPr>
              <w:t>Blumenau em Cadernos</w:t>
            </w:r>
          </w:p>
        </w:tc>
        <w:tc>
          <w:tcPr>
            <w:tcW w:w="2000" w:type="dxa"/>
          </w:tcPr>
          <w:p w14:paraId="684DAFFC" w14:textId="6260EA6C" w:rsidR="00B75868" w:rsidRPr="00C72117" w:rsidRDefault="00B470C0" w:rsidP="00C72117">
            <w:pPr>
              <w:jc w:val="center"/>
              <w:rPr>
                <w:rFonts w:ascii="Times New Roman" w:hAnsi="Times New Roman" w:cs="Times New Roman"/>
                <w:sz w:val="24"/>
                <w:szCs w:val="24"/>
                <w:lang w:val="pt-BR"/>
              </w:rPr>
            </w:pPr>
            <w:r w:rsidRPr="00C72117">
              <w:rPr>
                <w:rFonts w:ascii="Times New Roman" w:hAnsi="Times New Roman" w:cs="Times New Roman"/>
                <w:sz w:val="24"/>
                <w:szCs w:val="24"/>
                <w:lang w:val="pt-BR"/>
              </w:rPr>
              <w:t>2000</w:t>
            </w:r>
          </w:p>
        </w:tc>
        <w:tc>
          <w:tcPr>
            <w:tcW w:w="1311" w:type="dxa"/>
          </w:tcPr>
          <w:p w14:paraId="07653A94" w14:textId="01AE0697"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Português</w:t>
            </w:r>
          </w:p>
        </w:tc>
        <w:tc>
          <w:tcPr>
            <w:tcW w:w="1354" w:type="dxa"/>
          </w:tcPr>
          <w:p w14:paraId="5185060C" w14:textId="4CC523E0" w:rsidR="00B75868" w:rsidRPr="00C72117" w:rsidRDefault="00B470C0" w:rsidP="00C72117">
            <w:pPr>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Parcial</w:t>
            </w:r>
          </w:p>
        </w:tc>
        <w:tc>
          <w:tcPr>
            <w:tcW w:w="1981" w:type="dxa"/>
          </w:tcPr>
          <w:p w14:paraId="7745E2BB" w14:textId="61579651" w:rsidR="00B75868" w:rsidRPr="00C72117" w:rsidRDefault="00B470C0" w:rsidP="00C72117">
            <w:pPr>
              <w:keepNext/>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Diferente das traduções anteriores </w:t>
            </w:r>
          </w:p>
        </w:tc>
      </w:tr>
    </w:tbl>
    <w:p w14:paraId="2D2F43B7" w14:textId="62DD515A" w:rsidR="00B75868" w:rsidRPr="00C72117" w:rsidRDefault="00B470C0" w:rsidP="00B470C0">
      <w:pPr>
        <w:pStyle w:val="Beschriftung"/>
        <w:spacing w:before="240" w:line="276" w:lineRule="auto"/>
        <w:jc w:val="both"/>
        <w:rPr>
          <w:rFonts w:ascii="Times New Roman" w:hAnsi="Times New Roman" w:cs="Times New Roman"/>
          <w:i w:val="0"/>
          <w:iCs w:val="0"/>
          <w:color w:val="auto"/>
          <w:sz w:val="20"/>
          <w:szCs w:val="20"/>
          <w:lang w:val="pt-BR"/>
        </w:rPr>
      </w:pPr>
      <w:r w:rsidRPr="00BB2957">
        <w:rPr>
          <w:rFonts w:ascii="Times New Roman" w:hAnsi="Times New Roman" w:cs="Times New Roman"/>
          <w:i w:val="0"/>
          <w:iCs w:val="0"/>
          <w:color w:val="auto"/>
          <w:sz w:val="20"/>
          <w:szCs w:val="20"/>
          <w:lang w:val="pt-BR"/>
        </w:rPr>
        <w:t xml:space="preserve">Tabela </w:t>
      </w:r>
      <w:r w:rsidRPr="00C72117">
        <w:rPr>
          <w:rFonts w:ascii="Times New Roman" w:hAnsi="Times New Roman" w:cs="Times New Roman"/>
          <w:i w:val="0"/>
          <w:iCs w:val="0"/>
          <w:color w:val="auto"/>
          <w:sz w:val="20"/>
          <w:szCs w:val="20"/>
        </w:rPr>
        <w:fldChar w:fldCharType="begin"/>
      </w:r>
      <w:r w:rsidRPr="00BB2957">
        <w:rPr>
          <w:rFonts w:ascii="Times New Roman" w:hAnsi="Times New Roman" w:cs="Times New Roman"/>
          <w:i w:val="0"/>
          <w:iCs w:val="0"/>
          <w:color w:val="auto"/>
          <w:sz w:val="20"/>
          <w:szCs w:val="20"/>
          <w:lang w:val="pt-BR"/>
        </w:rPr>
        <w:instrText xml:space="preserve"> SEQ Tabela \* ARABIC </w:instrText>
      </w:r>
      <w:r w:rsidRPr="00C72117">
        <w:rPr>
          <w:rFonts w:ascii="Times New Roman" w:hAnsi="Times New Roman" w:cs="Times New Roman"/>
          <w:i w:val="0"/>
          <w:iCs w:val="0"/>
          <w:color w:val="auto"/>
          <w:sz w:val="20"/>
          <w:szCs w:val="20"/>
        </w:rPr>
        <w:fldChar w:fldCharType="separate"/>
      </w:r>
      <w:r w:rsidR="004C4D1F" w:rsidRPr="00BB2957">
        <w:rPr>
          <w:rFonts w:ascii="Times New Roman" w:hAnsi="Times New Roman" w:cs="Times New Roman"/>
          <w:i w:val="0"/>
          <w:iCs w:val="0"/>
          <w:noProof/>
          <w:color w:val="auto"/>
          <w:sz w:val="20"/>
          <w:szCs w:val="20"/>
          <w:lang w:val="pt-BR"/>
        </w:rPr>
        <w:t>1</w:t>
      </w:r>
      <w:r w:rsidRPr="00C72117">
        <w:rPr>
          <w:rFonts w:ascii="Times New Roman" w:hAnsi="Times New Roman" w:cs="Times New Roman"/>
          <w:i w:val="0"/>
          <w:iCs w:val="0"/>
          <w:color w:val="auto"/>
          <w:sz w:val="20"/>
          <w:szCs w:val="20"/>
        </w:rPr>
        <w:fldChar w:fldCharType="end"/>
      </w:r>
      <w:r w:rsidRPr="00BB2957">
        <w:rPr>
          <w:rFonts w:ascii="Times New Roman" w:hAnsi="Times New Roman" w:cs="Times New Roman"/>
          <w:i w:val="0"/>
          <w:iCs w:val="0"/>
          <w:color w:val="auto"/>
          <w:sz w:val="20"/>
          <w:szCs w:val="20"/>
          <w:lang w:val="pt-BR"/>
        </w:rPr>
        <w:t xml:space="preserve">: história textual. Fonte: o autor. </w:t>
      </w:r>
    </w:p>
    <w:p w14:paraId="5B00CD3C" w14:textId="77777777" w:rsidR="005826DC" w:rsidRPr="00C72117" w:rsidRDefault="005826DC">
      <w:pPr>
        <w:spacing w:line="360" w:lineRule="auto"/>
        <w:rPr>
          <w:rFonts w:ascii="Times New Roman" w:hAnsi="Times New Roman" w:cs="Times New Roman"/>
          <w:sz w:val="24"/>
          <w:szCs w:val="24"/>
          <w:lang w:val="pt-BR"/>
        </w:rPr>
      </w:pPr>
    </w:p>
    <w:p w14:paraId="48CE537C" w14:textId="77777777" w:rsidR="005826DC" w:rsidRPr="00C72117" w:rsidRDefault="005826DC">
      <w:pPr>
        <w:spacing w:line="360" w:lineRule="auto"/>
        <w:rPr>
          <w:rFonts w:ascii="Times New Roman" w:hAnsi="Times New Roman" w:cs="Times New Roman"/>
          <w:sz w:val="24"/>
          <w:szCs w:val="24"/>
          <w:lang w:val="pt-BR"/>
        </w:rPr>
      </w:pPr>
    </w:p>
    <w:p w14:paraId="2E6589F9" w14:textId="77777777" w:rsidR="005826DC" w:rsidRPr="00C72117" w:rsidRDefault="005826DC">
      <w:pPr>
        <w:spacing w:line="360" w:lineRule="auto"/>
        <w:rPr>
          <w:rFonts w:ascii="Times New Roman" w:hAnsi="Times New Roman" w:cs="Times New Roman"/>
          <w:b/>
          <w:sz w:val="24"/>
          <w:szCs w:val="24"/>
          <w:lang w:val="pt-BR"/>
        </w:rPr>
      </w:pPr>
    </w:p>
    <w:p w14:paraId="086AEBB4" w14:textId="77777777" w:rsidR="005826DC" w:rsidRPr="00C72117" w:rsidRDefault="005826DC">
      <w:pPr>
        <w:spacing w:line="360" w:lineRule="auto"/>
        <w:rPr>
          <w:rFonts w:ascii="Times New Roman" w:hAnsi="Times New Roman" w:cs="Times New Roman"/>
          <w:b/>
          <w:sz w:val="24"/>
          <w:szCs w:val="24"/>
          <w:lang w:val="pt-BR"/>
        </w:rPr>
      </w:pPr>
    </w:p>
    <w:p w14:paraId="4840B79A" w14:textId="77777777" w:rsidR="00F72F29" w:rsidRPr="00C72117" w:rsidRDefault="00F72F29">
      <w:pPr>
        <w:spacing w:line="360" w:lineRule="auto"/>
        <w:rPr>
          <w:rFonts w:ascii="Times New Roman" w:hAnsi="Times New Roman" w:cs="Times New Roman"/>
          <w:b/>
          <w:sz w:val="24"/>
          <w:szCs w:val="24"/>
          <w:lang w:val="pt-BR"/>
        </w:rPr>
      </w:pPr>
    </w:p>
    <w:p w14:paraId="54FAD397" w14:textId="77777777" w:rsidR="00F72F29" w:rsidRPr="00C72117" w:rsidRDefault="00F72F29">
      <w:pPr>
        <w:spacing w:line="360" w:lineRule="auto"/>
        <w:rPr>
          <w:rFonts w:ascii="Times New Roman" w:hAnsi="Times New Roman" w:cs="Times New Roman"/>
          <w:b/>
          <w:sz w:val="24"/>
          <w:szCs w:val="24"/>
          <w:lang w:val="pt-BR"/>
        </w:rPr>
      </w:pPr>
    </w:p>
    <w:p w14:paraId="10CBE518" w14:textId="77777777" w:rsidR="00F72F29" w:rsidRPr="00C72117" w:rsidRDefault="00F72F29">
      <w:pPr>
        <w:spacing w:line="360" w:lineRule="auto"/>
        <w:rPr>
          <w:rFonts w:ascii="Times New Roman" w:hAnsi="Times New Roman" w:cs="Times New Roman"/>
          <w:b/>
          <w:sz w:val="24"/>
          <w:szCs w:val="24"/>
          <w:lang w:val="pt-BR"/>
        </w:rPr>
      </w:pPr>
    </w:p>
    <w:p w14:paraId="79463C20" w14:textId="61699305" w:rsidR="00B470C0" w:rsidRPr="00C72117" w:rsidRDefault="00C72117" w:rsidP="004C4D1F">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14:paraId="08E10E7E" w14:textId="09C7F41E" w:rsidR="005826DC" w:rsidRPr="00C72117" w:rsidRDefault="00000000" w:rsidP="007E7AE2">
      <w:pPr>
        <w:pStyle w:val="Formatvorlage1"/>
        <w:rPr>
          <w:rFonts w:ascii="Times New Roman" w:hAnsi="Times New Roman" w:cs="Times New Roman"/>
        </w:rPr>
      </w:pPr>
      <w:bookmarkStart w:id="5" w:name="_Toc210925967"/>
      <w:r w:rsidRPr="00C72117">
        <w:rPr>
          <w:rFonts w:ascii="Times New Roman" w:hAnsi="Times New Roman" w:cs="Times New Roman"/>
        </w:rPr>
        <w:lastRenderedPageBreak/>
        <w:t>CONTEXTO HISTÓRICO</w:t>
      </w:r>
      <w:bookmarkEnd w:id="5"/>
    </w:p>
    <w:p w14:paraId="3CF5B0CB" w14:textId="77777777" w:rsidR="005826DC" w:rsidRPr="00C72117" w:rsidRDefault="005826DC">
      <w:pPr>
        <w:spacing w:line="360" w:lineRule="auto"/>
        <w:rPr>
          <w:rFonts w:ascii="Times New Roman" w:hAnsi="Times New Roman" w:cs="Times New Roman"/>
          <w:sz w:val="24"/>
          <w:szCs w:val="24"/>
          <w:lang w:val="pt-BR"/>
        </w:rPr>
      </w:pPr>
    </w:p>
    <w:p w14:paraId="0FC47FC6" w14:textId="4C4AC96D" w:rsidR="00F72F29"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No começo do século XIX a Alemanha ainda não era um estado nacional, mas uma nação cultural composta por uma variedade de reinos, ducados, principados e algumas </w:t>
      </w:r>
      <w:proofErr w:type="spellStart"/>
      <w:r w:rsidRPr="00C72117">
        <w:rPr>
          <w:rFonts w:ascii="Times New Roman" w:hAnsi="Times New Roman" w:cs="Times New Roman"/>
          <w:sz w:val="24"/>
          <w:szCs w:val="24"/>
          <w:lang w:val="pt-BR"/>
        </w:rPr>
        <w:t>cidades-estado</w:t>
      </w:r>
      <w:proofErr w:type="spellEnd"/>
      <w:r w:rsidRPr="00C72117">
        <w:rPr>
          <w:rFonts w:ascii="Times New Roman" w:hAnsi="Times New Roman" w:cs="Times New Roman"/>
          <w:sz w:val="24"/>
          <w:szCs w:val="24"/>
          <w:lang w:val="pt-BR"/>
        </w:rPr>
        <w:t xml:space="preserve"> localizados na Europa central e unidos sobretudo por uma língua comum. A pressão decorrente das guerras napoleônicas de coalizão ocasionou uma série de processos de mediatização e secularização que resultaram na efetiva dissolução do antigo Sacro Império Romano Germânico e numa drástica reorganização territorial, politicamente consolidada pela formação de uma Confederação Germânica em 1815. Entre 1800 e 1850, uma conjunção de diferentes fatores como o fim das guerras e epidemias, melhores condições públicas de higiene e a suspensão de restrições legais aos casamentos, propiciou uma grande explosão populacional, a qual não significou, contudo, uma melhoria das condições de vida. A </w:t>
      </w:r>
      <w:proofErr w:type="spellStart"/>
      <w:r w:rsidRPr="00C72117">
        <w:rPr>
          <w:rFonts w:ascii="Times New Roman" w:hAnsi="Times New Roman" w:cs="Times New Roman"/>
          <w:sz w:val="24"/>
          <w:szCs w:val="24"/>
          <w:lang w:val="pt-BR"/>
        </w:rPr>
        <w:t>sobrepopulação</w:t>
      </w:r>
      <w:proofErr w:type="spellEnd"/>
      <w:r w:rsidRPr="00C72117">
        <w:rPr>
          <w:rFonts w:ascii="Times New Roman" w:hAnsi="Times New Roman" w:cs="Times New Roman"/>
          <w:sz w:val="24"/>
          <w:szCs w:val="24"/>
          <w:lang w:val="pt-BR"/>
        </w:rPr>
        <w:t xml:space="preserve"> agrária, em conjunto com o fim da servidão representado pela emancipação dos camponeses em relação aos senhores de terra, e a liberdade econômica representada pelo fim das corporações de ofício, num momento em que a industrialização era ainda incipiente e incapaz de absorver a força de trabalho excedente, provocaram um tamanho aumento do desemprego, que levou grande parte das camadas mais baixas da pirâmide social à miséria, de forma que em muitos lugares “cerca da metade da população vivia às margens do mínimo de subsistência” (OSTERHAMMEL, 2012, p. 11).  Nas discussões sociais e políticas, tal fenômeno foi conceitualmente designado pelo termo latino “pauperismo”, o qual </w:t>
      </w:r>
    </w:p>
    <w:p w14:paraId="7740DE08" w14:textId="77777777" w:rsidR="005826DC" w:rsidRPr="00C72117" w:rsidRDefault="00000000" w:rsidP="00C72117">
      <w:pPr>
        <w:spacing w:before="240" w:line="360" w:lineRule="auto"/>
        <w:ind w:left="2267"/>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t xml:space="preserve">se faz presente quando numerosas classes populares conseguem, mediante o mais árduo dos trabalhos, ganhar no máximo o mais provisório dos sustentos </w:t>
      </w:r>
      <w:proofErr w:type="gramStart"/>
      <w:r w:rsidRPr="00C72117">
        <w:rPr>
          <w:rFonts w:ascii="Times New Roman" w:hAnsi="Times New Roman" w:cs="Times New Roman"/>
          <w:sz w:val="20"/>
          <w:szCs w:val="20"/>
          <w:lang w:val="pt-BR"/>
        </w:rPr>
        <w:t>(...)</w:t>
      </w:r>
      <w:proofErr w:type="gramEnd"/>
      <w:r w:rsidRPr="00C72117">
        <w:rPr>
          <w:rFonts w:ascii="Times New Roman" w:hAnsi="Times New Roman" w:cs="Times New Roman"/>
          <w:sz w:val="20"/>
          <w:szCs w:val="20"/>
          <w:lang w:val="pt-BR"/>
        </w:rPr>
        <w:t xml:space="preserve"> mas ainda assim continuam a suplementar e multiplicar-se numa copiosa rapidez. (</w:t>
      </w:r>
      <w:proofErr w:type="spellStart"/>
      <w:r w:rsidRPr="00C72117">
        <w:rPr>
          <w:rFonts w:ascii="Times New Roman" w:hAnsi="Times New Roman" w:cs="Times New Roman"/>
          <w:sz w:val="20"/>
          <w:szCs w:val="20"/>
          <w:lang w:val="pt-BR"/>
        </w:rPr>
        <w:t>Hardtwig</w:t>
      </w:r>
      <w:proofErr w:type="spellEnd"/>
      <w:r w:rsidRPr="00C72117">
        <w:rPr>
          <w:rFonts w:ascii="Times New Roman" w:hAnsi="Times New Roman" w:cs="Times New Roman"/>
          <w:sz w:val="20"/>
          <w:szCs w:val="20"/>
          <w:lang w:val="pt-BR"/>
        </w:rPr>
        <w:t xml:space="preserve">, 1985, p. 70, tradução nossa) </w:t>
      </w:r>
    </w:p>
    <w:p w14:paraId="0E92C2DC" w14:textId="77777777" w:rsidR="005826DC" w:rsidRPr="00C72117" w:rsidRDefault="005826DC">
      <w:pPr>
        <w:spacing w:line="360" w:lineRule="auto"/>
        <w:ind w:left="2267"/>
        <w:jc w:val="both"/>
        <w:rPr>
          <w:rFonts w:ascii="Times New Roman" w:hAnsi="Times New Roman" w:cs="Times New Roman"/>
          <w:sz w:val="20"/>
          <w:szCs w:val="20"/>
          <w:lang w:val="pt-BR"/>
        </w:rPr>
      </w:pPr>
    </w:p>
    <w:p w14:paraId="2F4A1F68" w14:textId="77777777"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Foi essa situação de precariedade material e falta de alternativas de sobrevivência a principal força motriz de movimentos de emigração para outros territórios que não aqueles de língua alemã. Se a organização agrária anterior limitava a mobilidade dos camponeses por conta do vínculo de servidão para com os senhores de terra, com o advento do pauperismo, a apreciação da emigração pelas elites agrárias alterou-se no sentido de uma esperança em aliviar as pressões que poderiam levar a alguma explosão revolucionária. Embora houvesse migração dentro do próprio território europeu, são mais expressivos os movimentos transatlânticos rumo ao “Novo Mundo”:</w:t>
      </w:r>
    </w:p>
    <w:p w14:paraId="49A39613" w14:textId="78CDB421" w:rsidR="005826DC" w:rsidRPr="00C72117" w:rsidRDefault="00000000">
      <w:pPr>
        <w:spacing w:line="360" w:lineRule="auto"/>
        <w:ind w:left="2267"/>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lastRenderedPageBreak/>
        <w:t xml:space="preserve">De fato, desde o começo dos anos trinta, cada vez mais pessoas buscavam uma saída ao seu estado de desolação abandonando sua terra natal e procurando uma nova existência nos Estados Unidos, mas também no Brasil, no Canadá, na Argentina e na Austrália. A onda de emigração alcançou um primeiro ponto alto em 1847, quando a pressão do pauperismo tomou formas insuportáveis. Em 1845 emigraram 37 800 pessoas do território [correspondente </w:t>
      </w:r>
      <w:proofErr w:type="gramStart"/>
      <w:r w:rsidRPr="00C72117">
        <w:rPr>
          <w:rFonts w:ascii="Times New Roman" w:hAnsi="Times New Roman" w:cs="Times New Roman"/>
          <w:sz w:val="20"/>
          <w:szCs w:val="20"/>
          <w:lang w:val="pt-BR"/>
        </w:rPr>
        <w:t>a]o</w:t>
      </w:r>
      <w:proofErr w:type="gramEnd"/>
      <w:r w:rsidRPr="00C72117">
        <w:rPr>
          <w:rFonts w:ascii="Times New Roman" w:hAnsi="Times New Roman" w:cs="Times New Roman"/>
          <w:sz w:val="20"/>
          <w:szCs w:val="20"/>
          <w:lang w:val="pt-BR"/>
        </w:rPr>
        <w:t xml:space="preserve"> posterior Império Alemão, e até 1850 o número subiu continuamente até 83 220 ao ano. (...) Até o início dos anos 50 a emigração transcorreu de forma muito desorganizada. Sobre os territórios de destino havia em geral apenas informações esporádicas e embelezadas à disposição, os países carentes de população [tentavam] atrair os dispostos a emigrar com uma enxurrada de escritos bastante </w:t>
      </w:r>
      <w:r w:rsidR="00F72F29" w:rsidRPr="00C72117">
        <w:rPr>
          <w:rFonts w:ascii="Times New Roman" w:hAnsi="Times New Roman" w:cs="Times New Roman"/>
          <w:sz w:val="20"/>
          <w:szCs w:val="20"/>
          <w:lang w:val="pt-BR"/>
        </w:rPr>
        <w:t>despretensiosos</w:t>
      </w:r>
      <w:r w:rsidRPr="00C72117">
        <w:rPr>
          <w:rFonts w:ascii="Times New Roman" w:hAnsi="Times New Roman" w:cs="Times New Roman"/>
          <w:sz w:val="20"/>
          <w:szCs w:val="20"/>
          <w:lang w:val="pt-BR"/>
        </w:rPr>
        <w:t xml:space="preserve"> e ajuda de agentes frequentemente inescrupulosos na própria [Alemanha]. (</w:t>
      </w:r>
      <w:proofErr w:type="spellStart"/>
      <w:r w:rsidRPr="00C72117">
        <w:rPr>
          <w:rFonts w:ascii="Times New Roman" w:hAnsi="Times New Roman" w:cs="Times New Roman"/>
          <w:sz w:val="20"/>
          <w:szCs w:val="20"/>
          <w:lang w:val="pt-BR"/>
        </w:rPr>
        <w:t>Hardtwig</w:t>
      </w:r>
      <w:proofErr w:type="spellEnd"/>
      <w:r w:rsidRPr="00C72117">
        <w:rPr>
          <w:rFonts w:ascii="Times New Roman" w:hAnsi="Times New Roman" w:cs="Times New Roman"/>
          <w:sz w:val="20"/>
          <w:szCs w:val="20"/>
          <w:lang w:val="pt-BR"/>
        </w:rPr>
        <w:t>, 1985, p. 73-74, tradução nossa)</w:t>
      </w:r>
    </w:p>
    <w:p w14:paraId="23C120B5" w14:textId="77777777" w:rsidR="005826DC" w:rsidRPr="00C72117" w:rsidRDefault="005826DC">
      <w:pPr>
        <w:spacing w:line="360" w:lineRule="auto"/>
        <w:jc w:val="both"/>
        <w:rPr>
          <w:rFonts w:ascii="Times New Roman" w:hAnsi="Times New Roman" w:cs="Times New Roman"/>
          <w:sz w:val="20"/>
          <w:szCs w:val="20"/>
          <w:lang w:val="pt-BR"/>
        </w:rPr>
      </w:pPr>
    </w:p>
    <w:p w14:paraId="4310965F" w14:textId="77777777"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É particularmente neste contexto de agenciamento de emigrantes e publicações voltadas à sua informação e persuasão, dentre outros assuntos relacionados com a temática da emigração e das colônias na América, que se insere a figura de Günther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(1811-1878), na pequena cidade de </w:t>
      </w:r>
      <w:proofErr w:type="spellStart"/>
      <w:r w:rsidRPr="00C72117">
        <w:rPr>
          <w:rFonts w:ascii="Times New Roman" w:hAnsi="Times New Roman" w:cs="Times New Roman"/>
          <w:sz w:val="24"/>
          <w:szCs w:val="24"/>
          <w:lang w:val="pt-BR"/>
        </w:rPr>
        <w:t>Rudolstadt</w:t>
      </w:r>
      <w:proofErr w:type="spellEnd"/>
      <w:r w:rsidRPr="00C72117">
        <w:rPr>
          <w:rFonts w:ascii="Times New Roman" w:hAnsi="Times New Roman" w:cs="Times New Roman"/>
          <w:sz w:val="24"/>
          <w:szCs w:val="24"/>
          <w:lang w:val="pt-BR"/>
        </w:rPr>
        <w:t>, localizada no condado e posterior principado de Schwarzburg-</w:t>
      </w:r>
      <w:proofErr w:type="spellStart"/>
      <w:r w:rsidRPr="00C72117">
        <w:rPr>
          <w:rFonts w:ascii="Times New Roman" w:hAnsi="Times New Roman" w:cs="Times New Roman"/>
          <w:sz w:val="24"/>
          <w:szCs w:val="24"/>
          <w:lang w:val="pt-BR"/>
        </w:rPr>
        <w:t>Rudolstadt</w:t>
      </w:r>
      <w:proofErr w:type="spellEnd"/>
      <w:r w:rsidRPr="00C72117">
        <w:rPr>
          <w:rFonts w:ascii="Times New Roman" w:hAnsi="Times New Roman" w:cs="Times New Roman"/>
          <w:sz w:val="24"/>
          <w:szCs w:val="24"/>
          <w:lang w:val="pt-BR"/>
        </w:rPr>
        <w:t xml:space="preserve"> (o qual, com a República de Weimar, foi integrado a outros pequenos territórios para formar o estado da Turíngia). De acordo com </w:t>
      </w:r>
      <w:proofErr w:type="spellStart"/>
      <w:r w:rsidRPr="00C72117">
        <w:rPr>
          <w:rFonts w:ascii="Times New Roman" w:hAnsi="Times New Roman" w:cs="Times New Roman"/>
          <w:sz w:val="24"/>
          <w:szCs w:val="24"/>
          <w:lang w:val="pt-BR"/>
        </w:rPr>
        <w:t>Bendocchi</w:t>
      </w:r>
      <w:proofErr w:type="spellEnd"/>
      <w:r w:rsidRPr="00C72117">
        <w:rPr>
          <w:rFonts w:ascii="Times New Roman" w:hAnsi="Times New Roman" w:cs="Times New Roman"/>
          <w:sz w:val="24"/>
          <w:szCs w:val="24"/>
          <w:lang w:val="pt-BR"/>
        </w:rPr>
        <w:t xml:space="preserve"> Alves (2006, p. 16),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herdara de seu pai em 1835 a gráfica e editora que já publicava desde 1769 o “</w:t>
      </w:r>
      <w:proofErr w:type="spellStart"/>
      <w:r w:rsidRPr="00C72117">
        <w:rPr>
          <w:rFonts w:ascii="Times New Roman" w:hAnsi="Times New Roman" w:cs="Times New Roman"/>
          <w:sz w:val="24"/>
          <w:szCs w:val="24"/>
          <w:lang w:val="pt-BR"/>
        </w:rPr>
        <w:t>Rudolstädter</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Wochenblatt</w:t>
      </w:r>
      <w:proofErr w:type="spellEnd"/>
      <w:r w:rsidRPr="00C72117">
        <w:rPr>
          <w:rFonts w:ascii="Times New Roman" w:hAnsi="Times New Roman" w:cs="Times New Roman"/>
          <w:sz w:val="24"/>
          <w:szCs w:val="24"/>
          <w:lang w:val="pt-BR"/>
        </w:rPr>
        <w:t xml:space="preserve">”, jornal que contava com privilégios da monarquia local. Tratava-se de um território em que a pauperização que acometia as camadas sociais inferiores dos estados alemães se fazia notar de forma bastante aguda, e o estado de penúria por ela provocado entre a população levavam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e outros intelectuais seus contemporâneos (como Hermann Blumenau, Friedrich </w:t>
      </w:r>
      <w:proofErr w:type="spellStart"/>
      <w:r w:rsidRPr="00C72117">
        <w:rPr>
          <w:rFonts w:ascii="Times New Roman" w:hAnsi="Times New Roman" w:cs="Times New Roman"/>
          <w:sz w:val="24"/>
          <w:szCs w:val="24"/>
          <w:lang w:val="pt-BR"/>
        </w:rPr>
        <w:t>Gestäcker</w:t>
      </w:r>
      <w:proofErr w:type="spellEnd"/>
      <w:r w:rsidRPr="00C72117">
        <w:rPr>
          <w:rFonts w:ascii="Times New Roman" w:hAnsi="Times New Roman" w:cs="Times New Roman"/>
          <w:sz w:val="24"/>
          <w:szCs w:val="24"/>
          <w:lang w:val="pt-BR"/>
        </w:rPr>
        <w:t xml:space="preserve"> e Johann Jakob von </w:t>
      </w:r>
      <w:proofErr w:type="spellStart"/>
      <w:r w:rsidRPr="00C72117">
        <w:rPr>
          <w:rFonts w:ascii="Times New Roman" w:hAnsi="Times New Roman" w:cs="Times New Roman"/>
          <w:sz w:val="24"/>
          <w:szCs w:val="24"/>
          <w:lang w:val="pt-BR"/>
        </w:rPr>
        <w:t>Tschudi</w:t>
      </w:r>
      <w:proofErr w:type="spellEnd"/>
      <w:r w:rsidRPr="00C72117">
        <w:rPr>
          <w:rFonts w:ascii="Times New Roman" w:hAnsi="Times New Roman" w:cs="Times New Roman"/>
          <w:sz w:val="24"/>
          <w:szCs w:val="24"/>
          <w:lang w:val="pt-BR"/>
        </w:rPr>
        <w:t>) a defender a emigração como possível solução para o problema, funcionando com válvula de escape que impedisse uma convulsão social.</w:t>
      </w:r>
    </w:p>
    <w:p w14:paraId="6E659373" w14:textId="77777777" w:rsidR="005826DC" w:rsidRPr="00C72117" w:rsidRDefault="005826DC">
      <w:pPr>
        <w:spacing w:line="360" w:lineRule="auto"/>
        <w:jc w:val="both"/>
        <w:rPr>
          <w:rFonts w:ascii="Times New Roman" w:hAnsi="Times New Roman" w:cs="Times New Roman"/>
          <w:sz w:val="24"/>
          <w:szCs w:val="24"/>
          <w:lang w:val="pt-BR"/>
        </w:rPr>
      </w:pPr>
    </w:p>
    <w:p w14:paraId="47F58300" w14:textId="05079768"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Em 1846 é fundado por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a “Allgemeine </w:t>
      </w:r>
      <w:proofErr w:type="spellStart"/>
      <w:r w:rsidRPr="00C72117">
        <w:rPr>
          <w:rFonts w:ascii="Times New Roman" w:hAnsi="Times New Roman" w:cs="Times New Roman"/>
          <w:sz w:val="24"/>
          <w:szCs w:val="24"/>
          <w:lang w:val="pt-BR"/>
        </w:rPr>
        <w:t>Auswanderungs</w:t>
      </w:r>
      <w:proofErr w:type="spellEnd"/>
      <w:r w:rsidRPr="00C72117">
        <w:rPr>
          <w:rFonts w:ascii="Times New Roman" w:hAnsi="Times New Roman" w:cs="Times New Roman"/>
          <w:sz w:val="24"/>
          <w:szCs w:val="24"/>
          <w:lang w:val="pt-BR"/>
        </w:rPr>
        <w:t>-Zeitung” (“Jornal Geral da Emigração”), inicialmente com uma periodicidade semanal, mas chegando a três números por semana a partir de 1851. O jornal destinava-se a informar e orientar os compatriotas alemães desejosos de emigrar, por meio da divulgação de oportunidades de viagem e assentamento, preços de passagens, datas de embarque, relatos sobre os países de destino, cartas de imigrantes, dentre outros artigos.  É interessante notar a longevidade e a importância alcançadas por este periódico, publicado no interior da Turíngia durante 26 anos, tornando-se um dos mais importantes sobre o assunto, ao lado d</w:t>
      </w:r>
      <w:r w:rsidR="00F72F29" w:rsidRPr="00C72117">
        <w:rPr>
          <w:rFonts w:ascii="Times New Roman" w:hAnsi="Times New Roman" w:cs="Times New Roman"/>
          <w:sz w:val="24"/>
          <w:szCs w:val="24"/>
          <w:lang w:val="pt-BR"/>
        </w:rPr>
        <w:t>a</w:t>
      </w:r>
      <w:r w:rsidRPr="00C72117">
        <w:rPr>
          <w:rFonts w:ascii="Times New Roman" w:hAnsi="Times New Roman" w:cs="Times New Roman"/>
          <w:sz w:val="24"/>
          <w:szCs w:val="24"/>
          <w:lang w:val="pt-BR"/>
        </w:rPr>
        <w:t xml:space="preserve"> “Deutscher </w:t>
      </w:r>
      <w:proofErr w:type="spellStart"/>
      <w:r w:rsidRPr="00C72117">
        <w:rPr>
          <w:rFonts w:ascii="Times New Roman" w:hAnsi="Times New Roman" w:cs="Times New Roman"/>
          <w:sz w:val="24"/>
          <w:szCs w:val="24"/>
          <w:lang w:val="pt-BR"/>
        </w:rPr>
        <w:t>Auswanderer</w:t>
      </w:r>
      <w:proofErr w:type="spellEnd"/>
      <w:r w:rsidRPr="00C72117">
        <w:rPr>
          <w:rFonts w:ascii="Times New Roman" w:hAnsi="Times New Roman" w:cs="Times New Roman"/>
          <w:sz w:val="24"/>
          <w:szCs w:val="24"/>
          <w:lang w:val="pt-BR"/>
        </w:rPr>
        <w:t xml:space="preserve">-Zeitung” (“Jornal do Emigrante Alemão”) de Bremen, a serviço do seu importante porto. Conteúdo de teor similar </w:t>
      </w:r>
      <w:r w:rsidRPr="00C72117">
        <w:rPr>
          <w:rFonts w:ascii="Times New Roman" w:hAnsi="Times New Roman" w:cs="Times New Roman"/>
          <w:sz w:val="24"/>
          <w:szCs w:val="24"/>
          <w:lang w:val="pt-BR"/>
        </w:rPr>
        <w:lastRenderedPageBreak/>
        <w:t xml:space="preserve">também foi veiculado por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na forma de folhetos gratuitos (“Fliegende </w:t>
      </w:r>
      <w:proofErr w:type="spellStart"/>
      <w:r w:rsidRPr="00C72117">
        <w:rPr>
          <w:rFonts w:ascii="Times New Roman" w:hAnsi="Times New Roman" w:cs="Times New Roman"/>
          <w:sz w:val="24"/>
          <w:szCs w:val="24"/>
          <w:lang w:val="pt-BR"/>
        </w:rPr>
        <w:t>Blätter</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für</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Auswanderer</w:t>
      </w:r>
      <w:proofErr w:type="spellEnd"/>
      <w:r w:rsidRPr="00C72117">
        <w:rPr>
          <w:rFonts w:ascii="Times New Roman" w:hAnsi="Times New Roman" w:cs="Times New Roman"/>
          <w:sz w:val="24"/>
          <w:szCs w:val="24"/>
          <w:lang w:val="pt-BR"/>
        </w:rPr>
        <w:t xml:space="preserve">”) durante o ano de 1852, que foram bem menos longevos, já que circulavam sem autorização oficial. </w:t>
      </w:r>
    </w:p>
    <w:p w14:paraId="30AF6EAB" w14:textId="77777777" w:rsidR="005826DC" w:rsidRPr="00C72117" w:rsidRDefault="005826DC">
      <w:pPr>
        <w:spacing w:line="360" w:lineRule="auto"/>
        <w:jc w:val="both"/>
        <w:rPr>
          <w:rFonts w:ascii="Times New Roman" w:hAnsi="Times New Roman" w:cs="Times New Roman"/>
          <w:sz w:val="24"/>
          <w:szCs w:val="24"/>
          <w:lang w:val="pt-BR"/>
        </w:rPr>
      </w:pPr>
    </w:p>
    <w:p w14:paraId="7CB23ED3" w14:textId="77777777" w:rsidR="002070A2" w:rsidRPr="00C72117" w:rsidRDefault="00000000" w:rsidP="002070A2">
      <w:pPr>
        <w:keepNext/>
        <w:spacing w:line="360" w:lineRule="auto"/>
        <w:jc w:val="both"/>
        <w:rPr>
          <w:rFonts w:ascii="Times New Roman" w:hAnsi="Times New Roman" w:cs="Times New Roman"/>
        </w:rPr>
      </w:pPr>
      <w:r w:rsidRPr="00C72117">
        <w:rPr>
          <w:rFonts w:ascii="Times New Roman" w:hAnsi="Times New Roman" w:cs="Times New Roman"/>
          <w:noProof/>
          <w:sz w:val="24"/>
          <w:szCs w:val="24"/>
          <w:lang w:val="pt-BR"/>
        </w:rPr>
        <w:drawing>
          <wp:inline distT="114300" distB="114300" distL="114300" distR="114300" wp14:anchorId="61D77E99" wp14:editId="23209B49">
            <wp:extent cx="5731200" cy="3416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3416300"/>
                    </a:xfrm>
                    <a:prstGeom prst="rect">
                      <a:avLst/>
                    </a:prstGeom>
                    <a:ln/>
                  </pic:spPr>
                </pic:pic>
              </a:graphicData>
            </a:graphic>
          </wp:inline>
        </w:drawing>
      </w:r>
    </w:p>
    <w:p w14:paraId="46884A08" w14:textId="4E247F82" w:rsidR="002070A2" w:rsidRPr="00C72117" w:rsidRDefault="002070A2" w:rsidP="00B470C0">
      <w:pPr>
        <w:spacing w:line="360" w:lineRule="auto"/>
        <w:jc w:val="both"/>
        <w:rPr>
          <w:rFonts w:ascii="Times New Roman" w:hAnsi="Times New Roman" w:cs="Times New Roman"/>
          <w:sz w:val="20"/>
          <w:szCs w:val="20"/>
          <w:lang w:val="pt-BR"/>
        </w:rPr>
      </w:pPr>
      <w:r w:rsidRPr="00BB2957">
        <w:rPr>
          <w:rFonts w:ascii="Times New Roman" w:hAnsi="Times New Roman" w:cs="Times New Roman"/>
          <w:sz w:val="20"/>
          <w:szCs w:val="20"/>
          <w:lang w:val="pt-BR"/>
        </w:rPr>
        <w:t xml:space="preserve">Figura </w:t>
      </w:r>
      <w:r w:rsidRPr="00C72117">
        <w:rPr>
          <w:rFonts w:ascii="Times New Roman" w:hAnsi="Times New Roman" w:cs="Times New Roman"/>
          <w:sz w:val="20"/>
          <w:szCs w:val="20"/>
        </w:rPr>
        <w:fldChar w:fldCharType="begin"/>
      </w:r>
      <w:r w:rsidRPr="00BB2957">
        <w:rPr>
          <w:rFonts w:ascii="Times New Roman" w:hAnsi="Times New Roman" w:cs="Times New Roman"/>
          <w:sz w:val="20"/>
          <w:szCs w:val="20"/>
          <w:lang w:val="pt-BR"/>
        </w:rPr>
        <w:instrText xml:space="preserve"> SEQ Figura \* ARABIC </w:instrText>
      </w:r>
      <w:r w:rsidRPr="00C72117">
        <w:rPr>
          <w:rFonts w:ascii="Times New Roman" w:hAnsi="Times New Roman" w:cs="Times New Roman"/>
          <w:sz w:val="20"/>
          <w:szCs w:val="20"/>
        </w:rPr>
        <w:fldChar w:fldCharType="separate"/>
      </w:r>
      <w:r w:rsidR="004C4D1F" w:rsidRPr="00BB2957">
        <w:rPr>
          <w:rFonts w:ascii="Times New Roman" w:hAnsi="Times New Roman" w:cs="Times New Roman"/>
          <w:noProof/>
          <w:sz w:val="20"/>
          <w:szCs w:val="20"/>
          <w:lang w:val="pt-BR"/>
        </w:rPr>
        <w:t>1</w:t>
      </w:r>
      <w:r w:rsidRPr="00C72117">
        <w:rPr>
          <w:rFonts w:ascii="Times New Roman" w:hAnsi="Times New Roman" w:cs="Times New Roman"/>
          <w:sz w:val="20"/>
          <w:szCs w:val="20"/>
        </w:rPr>
        <w:fldChar w:fldCharType="end"/>
      </w:r>
      <w:r w:rsidRPr="00BB2957">
        <w:rPr>
          <w:rFonts w:ascii="Times New Roman" w:hAnsi="Times New Roman" w:cs="Times New Roman"/>
          <w:sz w:val="20"/>
          <w:szCs w:val="20"/>
          <w:lang w:val="pt-BR"/>
        </w:rPr>
        <w:t>:</w:t>
      </w:r>
      <w:r w:rsidRPr="00BB2957">
        <w:rPr>
          <w:rFonts w:ascii="Times New Roman" w:hAnsi="Times New Roman" w:cs="Times New Roman"/>
          <w:lang w:val="pt-BR"/>
        </w:rPr>
        <w:t xml:space="preserve"> </w:t>
      </w:r>
      <w:r w:rsidRPr="00C72117">
        <w:rPr>
          <w:rFonts w:ascii="Times New Roman" w:hAnsi="Times New Roman" w:cs="Times New Roman"/>
          <w:sz w:val="20"/>
          <w:szCs w:val="20"/>
          <w:lang w:val="pt-BR"/>
        </w:rPr>
        <w:t xml:space="preserve">cabeçalho da primeira edição da Allgemeine </w:t>
      </w:r>
      <w:proofErr w:type="spellStart"/>
      <w:r w:rsidRPr="00C72117">
        <w:rPr>
          <w:rFonts w:ascii="Times New Roman" w:hAnsi="Times New Roman" w:cs="Times New Roman"/>
          <w:sz w:val="20"/>
          <w:szCs w:val="20"/>
          <w:lang w:val="pt-BR"/>
        </w:rPr>
        <w:t>Auswanderungs</w:t>
      </w:r>
      <w:proofErr w:type="spellEnd"/>
      <w:r w:rsidRPr="00C72117">
        <w:rPr>
          <w:rFonts w:ascii="Times New Roman" w:hAnsi="Times New Roman" w:cs="Times New Roman"/>
          <w:sz w:val="20"/>
          <w:szCs w:val="20"/>
          <w:lang w:val="pt-BR"/>
        </w:rPr>
        <w:t xml:space="preserve">-Zeitung. </w:t>
      </w:r>
    </w:p>
    <w:p w14:paraId="758CDDCF" w14:textId="77777777" w:rsidR="002070A2" w:rsidRPr="00BB2957" w:rsidRDefault="002070A2" w:rsidP="00B470C0">
      <w:pPr>
        <w:spacing w:line="360" w:lineRule="auto"/>
        <w:jc w:val="both"/>
        <w:rPr>
          <w:rFonts w:ascii="Times New Roman" w:hAnsi="Times New Roman" w:cs="Times New Roman"/>
          <w:sz w:val="20"/>
          <w:szCs w:val="20"/>
          <w:lang w:val="de-DE"/>
        </w:rPr>
      </w:pPr>
      <w:proofErr w:type="spellStart"/>
      <w:r w:rsidRPr="00BB2957">
        <w:rPr>
          <w:rFonts w:ascii="Times New Roman" w:hAnsi="Times New Roman" w:cs="Times New Roman"/>
          <w:sz w:val="20"/>
          <w:szCs w:val="20"/>
          <w:lang w:val="de-DE"/>
        </w:rPr>
        <w:t>Fonte</w:t>
      </w:r>
      <w:proofErr w:type="spellEnd"/>
      <w:r w:rsidRPr="00BB2957">
        <w:rPr>
          <w:rFonts w:ascii="Times New Roman" w:hAnsi="Times New Roman" w:cs="Times New Roman"/>
          <w:sz w:val="20"/>
          <w:szCs w:val="20"/>
          <w:lang w:val="de-DE"/>
        </w:rPr>
        <w:t xml:space="preserve">: Landesarchiv Thüringen </w:t>
      </w:r>
      <w:hyperlink r:id="rId11">
        <w:r w:rsidRPr="00BB2957">
          <w:rPr>
            <w:rFonts w:ascii="Times New Roman" w:hAnsi="Times New Roman" w:cs="Times New Roman"/>
            <w:color w:val="1155CC"/>
            <w:sz w:val="20"/>
            <w:szCs w:val="20"/>
            <w:u w:val="single"/>
            <w:lang w:val="de-DE"/>
          </w:rPr>
          <w:t>https://zs.thulb.uni-jena.de/receive/jportal_jpjournal_00000025</w:t>
        </w:r>
      </w:hyperlink>
    </w:p>
    <w:p w14:paraId="55355D87" w14:textId="38264449" w:rsidR="005826DC" w:rsidRPr="00BB2957" w:rsidRDefault="005826DC" w:rsidP="002070A2">
      <w:pPr>
        <w:pStyle w:val="Beschriftung"/>
        <w:jc w:val="both"/>
        <w:rPr>
          <w:rFonts w:ascii="Times New Roman" w:hAnsi="Times New Roman" w:cs="Times New Roman"/>
          <w:sz w:val="24"/>
          <w:szCs w:val="24"/>
          <w:lang w:val="de-DE"/>
        </w:rPr>
      </w:pPr>
    </w:p>
    <w:p w14:paraId="5C349BA1" w14:textId="77777777"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A partir de 1855, o jornal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é suplementado por ainda outra publicação de conteúdo semelhante, mas redigida por “amigos literários, sob responsabilidade do editor”. Trata-se de um folhetim intitulado “Der </w:t>
      </w:r>
      <w:proofErr w:type="spellStart"/>
      <w:r w:rsidRPr="00C72117">
        <w:rPr>
          <w:rFonts w:ascii="Times New Roman" w:hAnsi="Times New Roman" w:cs="Times New Roman"/>
          <w:sz w:val="24"/>
          <w:szCs w:val="24"/>
          <w:lang w:val="pt-BR"/>
        </w:rPr>
        <w:t>Pilot</w:t>
      </w:r>
      <w:proofErr w:type="spellEnd"/>
      <w:r w:rsidRPr="00C72117">
        <w:rPr>
          <w:rFonts w:ascii="Times New Roman" w:hAnsi="Times New Roman" w:cs="Times New Roman"/>
          <w:sz w:val="24"/>
          <w:szCs w:val="24"/>
          <w:lang w:val="pt-BR"/>
        </w:rPr>
        <w:t>” (“O piloto”), cujo subtítulo sofreu algumas alterações durante o período que foi publicado, até 1864. Inicialmente era qualificado como “</w:t>
      </w:r>
      <w:proofErr w:type="spellStart"/>
      <w:r w:rsidRPr="00C72117">
        <w:rPr>
          <w:rFonts w:ascii="Times New Roman" w:hAnsi="Times New Roman" w:cs="Times New Roman"/>
          <w:sz w:val="24"/>
          <w:szCs w:val="24"/>
          <w:lang w:val="pt-BR"/>
        </w:rPr>
        <w:t>Unterhaltendes</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Wochenblatt</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zur</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Allgemeinen</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Auswanderungs</w:t>
      </w:r>
      <w:proofErr w:type="spellEnd"/>
      <w:r w:rsidRPr="00C72117">
        <w:rPr>
          <w:rFonts w:ascii="Times New Roman" w:hAnsi="Times New Roman" w:cs="Times New Roman"/>
          <w:sz w:val="24"/>
          <w:szCs w:val="24"/>
          <w:lang w:val="pt-BR"/>
        </w:rPr>
        <w:t>-Zeitung”, “Semanário de Entretenimento do Jornal Geral da Imigração”. No cabeçalho, encontram-se ainda as modalidades de assinatura: jornal acompanhado do folhetim ou folhetim individualmente, com destaque para a informação de que “sem o folhetim, o jornal não será entregue”. Em agosto de 1859 o termo referente a “entretenimento” no subtítulo é substituído pelo adjetivo composto “</w:t>
      </w:r>
      <w:proofErr w:type="spellStart"/>
      <w:r w:rsidRPr="00C72117">
        <w:rPr>
          <w:rFonts w:ascii="Times New Roman" w:hAnsi="Times New Roman" w:cs="Times New Roman"/>
          <w:sz w:val="24"/>
          <w:szCs w:val="24"/>
          <w:lang w:val="pt-BR"/>
        </w:rPr>
        <w:t>politisch-belletristisches</w:t>
      </w:r>
      <w:proofErr w:type="spellEnd"/>
      <w:r w:rsidRPr="00C72117">
        <w:rPr>
          <w:rFonts w:ascii="Times New Roman" w:hAnsi="Times New Roman" w:cs="Times New Roman"/>
          <w:sz w:val="24"/>
          <w:szCs w:val="24"/>
          <w:lang w:val="pt-BR"/>
        </w:rPr>
        <w:t>”, assumindo declaradamente seu teor político. Em 1861, cai o atributo “político” e daí em diante lê-se apenas “</w:t>
      </w:r>
      <w:proofErr w:type="spellStart"/>
      <w:r w:rsidRPr="00C72117">
        <w:rPr>
          <w:rFonts w:ascii="Times New Roman" w:hAnsi="Times New Roman" w:cs="Times New Roman"/>
          <w:sz w:val="24"/>
          <w:szCs w:val="24"/>
          <w:lang w:val="pt-BR"/>
        </w:rPr>
        <w:t>Belletristisches</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Wochenblatt</w:t>
      </w:r>
      <w:proofErr w:type="spellEnd"/>
      <w:r w:rsidRPr="00C72117">
        <w:rPr>
          <w:rFonts w:ascii="Times New Roman" w:hAnsi="Times New Roman" w:cs="Times New Roman"/>
          <w:sz w:val="24"/>
          <w:szCs w:val="24"/>
          <w:lang w:val="pt-BR"/>
        </w:rPr>
        <w:t xml:space="preserve">” (“Semanário </w:t>
      </w:r>
      <w:proofErr w:type="spellStart"/>
      <w:r w:rsidRPr="00C72117">
        <w:rPr>
          <w:rFonts w:ascii="Times New Roman" w:hAnsi="Times New Roman" w:cs="Times New Roman"/>
          <w:sz w:val="24"/>
          <w:szCs w:val="24"/>
          <w:lang w:val="pt-BR"/>
        </w:rPr>
        <w:t>Beletrístico</w:t>
      </w:r>
      <w:proofErr w:type="spellEnd"/>
      <w:r w:rsidRPr="00C72117">
        <w:rPr>
          <w:rFonts w:ascii="Times New Roman" w:hAnsi="Times New Roman" w:cs="Times New Roman"/>
          <w:sz w:val="24"/>
          <w:szCs w:val="24"/>
          <w:lang w:val="pt-BR"/>
        </w:rPr>
        <w:t xml:space="preserve">”). </w:t>
      </w:r>
    </w:p>
    <w:p w14:paraId="694362A7" w14:textId="77777777" w:rsidR="005826DC" w:rsidRPr="00C72117" w:rsidRDefault="005826DC">
      <w:pPr>
        <w:spacing w:line="360" w:lineRule="auto"/>
        <w:jc w:val="both"/>
        <w:rPr>
          <w:rFonts w:ascii="Times New Roman" w:hAnsi="Times New Roman" w:cs="Times New Roman"/>
          <w:sz w:val="24"/>
          <w:szCs w:val="24"/>
          <w:lang w:val="pt-BR"/>
        </w:rPr>
      </w:pPr>
    </w:p>
    <w:p w14:paraId="07FB3685" w14:textId="77777777" w:rsidR="002070A2" w:rsidRPr="00C72117" w:rsidRDefault="00000000" w:rsidP="002070A2">
      <w:pPr>
        <w:keepNext/>
        <w:spacing w:line="360" w:lineRule="auto"/>
        <w:jc w:val="both"/>
        <w:rPr>
          <w:rFonts w:ascii="Times New Roman" w:hAnsi="Times New Roman" w:cs="Times New Roman"/>
        </w:rPr>
      </w:pPr>
      <w:r w:rsidRPr="00C72117">
        <w:rPr>
          <w:rFonts w:ascii="Times New Roman" w:hAnsi="Times New Roman" w:cs="Times New Roman"/>
          <w:noProof/>
          <w:sz w:val="24"/>
          <w:szCs w:val="24"/>
          <w:lang w:val="pt-BR"/>
        </w:rPr>
        <w:lastRenderedPageBreak/>
        <w:drawing>
          <wp:inline distT="114300" distB="114300" distL="114300" distR="114300" wp14:anchorId="34F201FB" wp14:editId="4342D872">
            <wp:extent cx="5731200" cy="3632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3632200"/>
                    </a:xfrm>
                    <a:prstGeom prst="rect">
                      <a:avLst/>
                    </a:prstGeom>
                    <a:ln/>
                  </pic:spPr>
                </pic:pic>
              </a:graphicData>
            </a:graphic>
          </wp:inline>
        </w:drawing>
      </w:r>
    </w:p>
    <w:p w14:paraId="3929D540" w14:textId="7615156C" w:rsidR="002070A2" w:rsidRPr="00BB2957" w:rsidRDefault="002070A2" w:rsidP="00B470C0">
      <w:pPr>
        <w:spacing w:line="360" w:lineRule="auto"/>
        <w:jc w:val="both"/>
        <w:rPr>
          <w:rFonts w:ascii="Times New Roman" w:hAnsi="Times New Roman" w:cs="Times New Roman"/>
          <w:sz w:val="20"/>
          <w:szCs w:val="20"/>
          <w:lang w:val="de-DE"/>
        </w:rPr>
      </w:pPr>
      <w:r w:rsidRPr="00BB2957">
        <w:rPr>
          <w:rFonts w:ascii="Times New Roman" w:hAnsi="Times New Roman" w:cs="Times New Roman"/>
          <w:sz w:val="20"/>
          <w:szCs w:val="20"/>
          <w:lang w:val="pt-BR"/>
        </w:rPr>
        <w:t xml:space="preserve">Figura </w:t>
      </w:r>
      <w:r w:rsidRPr="00C72117">
        <w:rPr>
          <w:rFonts w:ascii="Times New Roman" w:hAnsi="Times New Roman" w:cs="Times New Roman"/>
          <w:sz w:val="20"/>
          <w:szCs w:val="20"/>
        </w:rPr>
        <w:fldChar w:fldCharType="begin"/>
      </w:r>
      <w:r w:rsidRPr="00BB2957">
        <w:rPr>
          <w:rFonts w:ascii="Times New Roman" w:hAnsi="Times New Roman" w:cs="Times New Roman"/>
          <w:sz w:val="20"/>
          <w:szCs w:val="20"/>
          <w:lang w:val="pt-BR"/>
        </w:rPr>
        <w:instrText xml:space="preserve"> SEQ Figura \* ARABIC </w:instrText>
      </w:r>
      <w:r w:rsidRPr="00C72117">
        <w:rPr>
          <w:rFonts w:ascii="Times New Roman" w:hAnsi="Times New Roman" w:cs="Times New Roman"/>
          <w:sz w:val="20"/>
          <w:szCs w:val="20"/>
        </w:rPr>
        <w:fldChar w:fldCharType="separate"/>
      </w:r>
      <w:r w:rsidR="004C4D1F" w:rsidRPr="00BB2957">
        <w:rPr>
          <w:rFonts w:ascii="Times New Roman" w:hAnsi="Times New Roman" w:cs="Times New Roman"/>
          <w:noProof/>
          <w:sz w:val="20"/>
          <w:szCs w:val="20"/>
          <w:lang w:val="pt-BR"/>
        </w:rPr>
        <w:t>2</w:t>
      </w:r>
      <w:r w:rsidRPr="00C72117">
        <w:rPr>
          <w:rFonts w:ascii="Times New Roman" w:hAnsi="Times New Roman" w:cs="Times New Roman"/>
          <w:sz w:val="20"/>
          <w:szCs w:val="20"/>
        </w:rPr>
        <w:fldChar w:fldCharType="end"/>
      </w:r>
      <w:r w:rsidRPr="00BB2957">
        <w:rPr>
          <w:rFonts w:ascii="Times New Roman" w:hAnsi="Times New Roman" w:cs="Times New Roman"/>
          <w:sz w:val="20"/>
          <w:szCs w:val="20"/>
          <w:lang w:val="pt-BR"/>
        </w:rPr>
        <w:t xml:space="preserve">: </w:t>
      </w:r>
      <w:r w:rsidRPr="00C72117">
        <w:rPr>
          <w:rFonts w:ascii="Times New Roman" w:hAnsi="Times New Roman" w:cs="Times New Roman"/>
          <w:sz w:val="20"/>
          <w:szCs w:val="20"/>
          <w:lang w:val="pt-BR"/>
        </w:rPr>
        <w:t xml:space="preserve">Cabeçalho da primeira edição do “Der </w:t>
      </w:r>
      <w:proofErr w:type="spellStart"/>
      <w:r w:rsidRPr="00C72117">
        <w:rPr>
          <w:rFonts w:ascii="Times New Roman" w:hAnsi="Times New Roman" w:cs="Times New Roman"/>
          <w:sz w:val="20"/>
          <w:szCs w:val="20"/>
          <w:lang w:val="pt-BR"/>
        </w:rPr>
        <w:t>Pilot</w:t>
      </w:r>
      <w:proofErr w:type="spellEnd"/>
      <w:r w:rsidRPr="00C72117">
        <w:rPr>
          <w:rFonts w:ascii="Times New Roman" w:hAnsi="Times New Roman" w:cs="Times New Roman"/>
          <w:sz w:val="20"/>
          <w:szCs w:val="20"/>
          <w:lang w:val="pt-BR"/>
        </w:rPr>
        <w:t xml:space="preserve">”. </w:t>
      </w:r>
      <w:proofErr w:type="spellStart"/>
      <w:r w:rsidRPr="00BB2957">
        <w:rPr>
          <w:rFonts w:ascii="Times New Roman" w:hAnsi="Times New Roman" w:cs="Times New Roman"/>
          <w:sz w:val="20"/>
          <w:szCs w:val="20"/>
          <w:lang w:val="de-DE"/>
        </w:rPr>
        <w:t>Fonte</w:t>
      </w:r>
      <w:proofErr w:type="spellEnd"/>
      <w:r w:rsidRPr="00BB2957">
        <w:rPr>
          <w:rFonts w:ascii="Times New Roman" w:hAnsi="Times New Roman" w:cs="Times New Roman"/>
          <w:sz w:val="20"/>
          <w:szCs w:val="20"/>
          <w:lang w:val="de-DE"/>
        </w:rPr>
        <w:t xml:space="preserve">: Landesarchiv Thüringen </w:t>
      </w:r>
      <w:hyperlink r:id="rId13">
        <w:r w:rsidRPr="00BB2957">
          <w:rPr>
            <w:rFonts w:ascii="Times New Roman" w:hAnsi="Times New Roman" w:cs="Times New Roman"/>
            <w:color w:val="1155CC"/>
            <w:sz w:val="20"/>
            <w:szCs w:val="20"/>
            <w:u w:val="single"/>
            <w:lang w:val="de-DE"/>
          </w:rPr>
          <w:t>https://zs.thulb.uni-jena.de/receive/jportal_jpjournal_00000027</w:t>
        </w:r>
      </w:hyperlink>
    </w:p>
    <w:p w14:paraId="592C8179" w14:textId="14E6DD7B" w:rsidR="005826DC" w:rsidRPr="00BB2957" w:rsidRDefault="005826DC" w:rsidP="002070A2">
      <w:pPr>
        <w:pStyle w:val="Beschriftung"/>
        <w:jc w:val="both"/>
        <w:rPr>
          <w:rFonts w:ascii="Times New Roman" w:hAnsi="Times New Roman" w:cs="Times New Roman"/>
          <w:sz w:val="24"/>
          <w:szCs w:val="24"/>
          <w:lang w:val="de-DE"/>
        </w:rPr>
      </w:pPr>
    </w:p>
    <w:p w14:paraId="7C9CDE25" w14:textId="06845346"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Mudanças na politização do folhetim, bem como o reconhecimento do teor político de seus artigos podem estar relacionadas à política contemporânea dos estados alemães em relação à emigração. Destaca-se aqui a promulgação do “Restrito von der </w:t>
      </w:r>
      <w:proofErr w:type="spellStart"/>
      <w:r w:rsidRPr="00C72117">
        <w:rPr>
          <w:rFonts w:ascii="Times New Roman" w:hAnsi="Times New Roman" w:cs="Times New Roman"/>
          <w:sz w:val="24"/>
          <w:szCs w:val="24"/>
          <w:lang w:val="pt-BR"/>
        </w:rPr>
        <w:t>Heydt</w:t>
      </w:r>
      <w:proofErr w:type="spellEnd"/>
      <w:r w:rsidRPr="00C72117">
        <w:rPr>
          <w:rFonts w:ascii="Times New Roman" w:hAnsi="Times New Roman" w:cs="Times New Roman"/>
          <w:sz w:val="24"/>
          <w:szCs w:val="24"/>
          <w:lang w:val="pt-BR"/>
        </w:rPr>
        <w:t xml:space="preserve">”, na Prússia, em 1859, que proibia a propaganda e a atividade dos agentes ligados à emigração para o Brasil, exemplo que veio a ser seguido posteriormente por outros estados. Tal política vinha em resposta à denúncia por parte da imprensa alemã e suíça das condições em que viviam principalmente os migrantes destinados à substituição da mão-de-obra escrava por trabalhadores assalariados nas fazendas de café em São Paulo e no Rio de Janeiro, criticando o sistema de parceria adotado em muitas colônias durante o Segundo Reinado. Tal modalidade de emigração foi continuadamente defendida por Günther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mesmo após a revolta de imigrantes em </w:t>
      </w:r>
      <w:proofErr w:type="spellStart"/>
      <w:r w:rsidRPr="00C72117">
        <w:rPr>
          <w:rFonts w:ascii="Times New Roman" w:hAnsi="Times New Roman" w:cs="Times New Roman"/>
          <w:sz w:val="24"/>
          <w:szCs w:val="24"/>
          <w:lang w:val="pt-BR"/>
        </w:rPr>
        <w:t>Ibicaba</w:t>
      </w:r>
      <w:proofErr w:type="spellEnd"/>
      <w:r w:rsidRPr="00C72117">
        <w:rPr>
          <w:rFonts w:ascii="Times New Roman" w:hAnsi="Times New Roman" w:cs="Times New Roman"/>
          <w:sz w:val="24"/>
          <w:szCs w:val="24"/>
          <w:vertAlign w:val="superscript"/>
          <w:lang w:val="pt-BR"/>
        </w:rPr>
        <w:footnoteReference w:id="1"/>
      </w:r>
      <w:r w:rsidRPr="00C72117">
        <w:rPr>
          <w:rFonts w:ascii="Times New Roman" w:hAnsi="Times New Roman" w:cs="Times New Roman"/>
          <w:sz w:val="24"/>
          <w:szCs w:val="24"/>
          <w:lang w:val="pt-BR"/>
        </w:rPr>
        <w:t xml:space="preserve">, e da grande publicidade na imprensa em geral do ponto de vista de que as promessas relativas à emigração para o Brasil se tratavam de um grande engodo e de que os alemães estavam sendo convencidos a emigrar por agentes inescrupulosos e interesseiros, para serem </w:t>
      </w:r>
      <w:r w:rsidRPr="00C72117">
        <w:rPr>
          <w:rFonts w:ascii="Times New Roman" w:hAnsi="Times New Roman" w:cs="Times New Roman"/>
          <w:sz w:val="24"/>
          <w:szCs w:val="24"/>
          <w:lang w:val="pt-BR"/>
        </w:rPr>
        <w:lastRenderedPageBreak/>
        <w:t xml:space="preserve">explorados uma vez que alcançassem seu destino. Tal é a visão apresentada por </w:t>
      </w:r>
      <w:proofErr w:type="spellStart"/>
      <w:r w:rsidRPr="00C72117">
        <w:rPr>
          <w:rFonts w:ascii="Times New Roman" w:hAnsi="Times New Roman" w:cs="Times New Roman"/>
          <w:sz w:val="24"/>
          <w:szCs w:val="24"/>
          <w:lang w:val="pt-BR"/>
        </w:rPr>
        <w:t>Ruhe</w:t>
      </w:r>
      <w:proofErr w:type="spellEnd"/>
      <w:r w:rsidRPr="00C72117">
        <w:rPr>
          <w:rFonts w:ascii="Times New Roman" w:hAnsi="Times New Roman" w:cs="Times New Roman"/>
          <w:sz w:val="24"/>
          <w:szCs w:val="24"/>
          <w:lang w:val="pt-BR"/>
        </w:rPr>
        <w:t>, um século depois, em suas contribuições a respeito da história da emigração ultramarina a partir do principado de Schwarzburg-</w:t>
      </w:r>
      <w:proofErr w:type="spellStart"/>
      <w:r w:rsidRPr="00C72117">
        <w:rPr>
          <w:rFonts w:ascii="Times New Roman" w:hAnsi="Times New Roman" w:cs="Times New Roman"/>
          <w:sz w:val="24"/>
          <w:szCs w:val="24"/>
          <w:lang w:val="pt-BR"/>
        </w:rPr>
        <w:t>Rudolstadt</w:t>
      </w:r>
      <w:proofErr w:type="spellEnd"/>
      <w:r w:rsidRPr="00C72117">
        <w:rPr>
          <w:rFonts w:ascii="Times New Roman" w:hAnsi="Times New Roman" w:cs="Times New Roman"/>
          <w:sz w:val="24"/>
          <w:szCs w:val="24"/>
          <w:lang w:val="pt-BR"/>
        </w:rPr>
        <w:t>:</w:t>
      </w:r>
    </w:p>
    <w:p w14:paraId="290325A8" w14:textId="77777777" w:rsidR="005826DC" w:rsidRPr="00C72117" w:rsidRDefault="00000000" w:rsidP="00C72117">
      <w:pPr>
        <w:spacing w:before="240" w:line="360" w:lineRule="auto"/>
        <w:ind w:left="2267"/>
        <w:jc w:val="both"/>
        <w:rPr>
          <w:rFonts w:ascii="Times New Roman" w:hAnsi="Times New Roman" w:cs="Times New Roman"/>
          <w:color w:val="1A1A1A"/>
          <w:sz w:val="20"/>
          <w:szCs w:val="20"/>
          <w:lang w:val="pt-BR"/>
        </w:rPr>
      </w:pPr>
      <w:r w:rsidRPr="00C72117">
        <w:rPr>
          <w:rFonts w:ascii="Times New Roman" w:hAnsi="Times New Roman" w:cs="Times New Roman"/>
          <w:color w:val="1A1A1A"/>
          <w:sz w:val="20"/>
          <w:szCs w:val="20"/>
          <w:lang w:val="pt-BR"/>
        </w:rPr>
        <w:t>Enquanto os empresários da emigração se ocupavam do transporte dos emigrantes por conta própria ou de terceiros, a atividade dos agentes era principalmente a mediação para celebração de contratos entre empresários e emigrantes. A eles se atribuía ainda a ulterior tarefa de dar informações e aconselhar os emigrantes. Eram geralmente pessoas inescrupulosas, especuladores e impostores que aproveitavam a situação do momento para enganar com falsas promessas ou, então, para extorquir os últimos bens daqueles que deixavam a pátria cheios de esperança. (RUHE, 1958, p. 214 apud DIRKSEN, 2022, p. 23)</w:t>
      </w:r>
    </w:p>
    <w:p w14:paraId="78C86D61" w14:textId="77777777" w:rsidR="005826DC" w:rsidRPr="00C72117" w:rsidRDefault="005826DC">
      <w:pPr>
        <w:spacing w:line="360" w:lineRule="auto"/>
        <w:jc w:val="both"/>
        <w:rPr>
          <w:rFonts w:ascii="Times New Roman" w:hAnsi="Times New Roman" w:cs="Times New Roman"/>
          <w:color w:val="1A1A1A"/>
          <w:sz w:val="20"/>
          <w:szCs w:val="20"/>
          <w:lang w:val="pt-BR"/>
        </w:rPr>
      </w:pPr>
    </w:p>
    <w:p w14:paraId="2799656C" w14:textId="0C42907B"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Efetivamente, os jornais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receberam duras críticas e suas atividades eram vistas com desconfiança, especialmente pelo fato de ele ser, desde 1845, além de editor, também proprietário de uma agência de emigração em </w:t>
      </w:r>
      <w:proofErr w:type="spellStart"/>
      <w:r w:rsidRPr="00C72117">
        <w:rPr>
          <w:rFonts w:ascii="Times New Roman" w:hAnsi="Times New Roman" w:cs="Times New Roman"/>
          <w:sz w:val="24"/>
          <w:szCs w:val="24"/>
          <w:lang w:val="pt-BR"/>
        </w:rPr>
        <w:t>Rudolstadt</w:t>
      </w:r>
      <w:proofErr w:type="spellEnd"/>
      <w:r w:rsidRPr="00C72117">
        <w:rPr>
          <w:rFonts w:ascii="Times New Roman" w:hAnsi="Times New Roman" w:cs="Times New Roman"/>
          <w:sz w:val="24"/>
          <w:szCs w:val="24"/>
          <w:lang w:val="pt-BR"/>
        </w:rPr>
        <w:t>, que organizava viagens principalmente para a América do Norte e do Sul, mas também para a Austrália; sua agência esteve envolvida, entre os anos de 1846 e 1874, na expedição de 1264</w:t>
      </w:r>
      <w:r w:rsidRPr="00C72117">
        <w:rPr>
          <w:rFonts w:ascii="Times New Roman" w:hAnsi="Times New Roman" w:cs="Times New Roman"/>
          <w:sz w:val="24"/>
          <w:szCs w:val="24"/>
          <w:vertAlign w:val="superscript"/>
          <w:lang w:val="pt-BR"/>
        </w:rPr>
        <w:footnoteReference w:id="2"/>
      </w:r>
      <w:r w:rsidRPr="00C72117">
        <w:rPr>
          <w:rFonts w:ascii="Times New Roman" w:hAnsi="Times New Roman" w:cs="Times New Roman"/>
          <w:sz w:val="24"/>
          <w:szCs w:val="24"/>
          <w:lang w:val="pt-BR"/>
        </w:rPr>
        <w:t xml:space="preserve"> emigrantes para diferentes países de destino. Embora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procurasse deixar claro que o intuito de seus jornais não era incentivar, mas apenas informar e orientar aqueles que já haviam tomado a decisão de emigrar, muitos diziam que estavam à serviço de sua agência e que sua defesa veemente da emigração alemã para o Brasil visava seus próprios interesses particulares. Para seus críticos, as cartas de imigrantes eram frequentemente manipuladas ou censuradas por ele, de forma que só se publicava aquilo que veiculasse uma imagem positiva do Brasil. Acerca da desconfiança quanto às atividades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bem como da qualidade de seus jornais, Débora </w:t>
      </w:r>
      <w:proofErr w:type="spellStart"/>
      <w:r w:rsidRPr="00C72117">
        <w:rPr>
          <w:rFonts w:ascii="Times New Roman" w:hAnsi="Times New Roman" w:cs="Times New Roman"/>
          <w:sz w:val="24"/>
          <w:szCs w:val="24"/>
          <w:lang w:val="pt-BR"/>
        </w:rPr>
        <w:t>Bendocchi</w:t>
      </w:r>
      <w:proofErr w:type="spellEnd"/>
      <w:r w:rsidRPr="00C72117">
        <w:rPr>
          <w:rFonts w:ascii="Times New Roman" w:hAnsi="Times New Roman" w:cs="Times New Roman"/>
          <w:sz w:val="24"/>
          <w:szCs w:val="24"/>
          <w:lang w:val="pt-BR"/>
        </w:rPr>
        <w:t xml:space="preserve"> Alves escreve:</w:t>
      </w:r>
    </w:p>
    <w:p w14:paraId="42D4AE4F" w14:textId="77777777" w:rsidR="005826DC" w:rsidRPr="00C72117" w:rsidRDefault="00000000">
      <w:pPr>
        <w:spacing w:line="360" w:lineRule="auto"/>
        <w:ind w:left="2267"/>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t xml:space="preserve">Tive a oportunidade de consultar praticamente todos os exemplares do </w:t>
      </w:r>
      <w:r w:rsidRPr="00C72117">
        <w:rPr>
          <w:rFonts w:ascii="Times New Roman" w:hAnsi="Times New Roman" w:cs="Times New Roman"/>
          <w:i/>
          <w:sz w:val="20"/>
          <w:szCs w:val="20"/>
          <w:lang w:val="pt-BR"/>
        </w:rPr>
        <w:t xml:space="preserve">Allgemeine </w:t>
      </w:r>
      <w:proofErr w:type="spellStart"/>
      <w:r w:rsidRPr="00C72117">
        <w:rPr>
          <w:rFonts w:ascii="Times New Roman" w:hAnsi="Times New Roman" w:cs="Times New Roman"/>
          <w:i/>
          <w:sz w:val="20"/>
          <w:szCs w:val="20"/>
          <w:lang w:val="pt-BR"/>
        </w:rPr>
        <w:t>Auswanderungs</w:t>
      </w:r>
      <w:proofErr w:type="spellEnd"/>
      <w:r w:rsidRPr="00C72117">
        <w:rPr>
          <w:rFonts w:ascii="Times New Roman" w:hAnsi="Times New Roman" w:cs="Times New Roman"/>
          <w:i/>
          <w:sz w:val="20"/>
          <w:szCs w:val="20"/>
          <w:lang w:val="pt-BR"/>
        </w:rPr>
        <w:t xml:space="preserve">-Zeitung </w:t>
      </w:r>
      <w:r w:rsidRPr="00C72117">
        <w:rPr>
          <w:rFonts w:ascii="Times New Roman" w:hAnsi="Times New Roman" w:cs="Times New Roman"/>
          <w:sz w:val="20"/>
          <w:szCs w:val="20"/>
          <w:lang w:val="pt-BR"/>
        </w:rPr>
        <w:t xml:space="preserve">e eles me deram a </w:t>
      </w:r>
      <w:proofErr w:type="spellStart"/>
      <w:r w:rsidRPr="00C72117">
        <w:rPr>
          <w:rFonts w:ascii="Times New Roman" w:hAnsi="Times New Roman" w:cs="Times New Roman"/>
          <w:sz w:val="20"/>
          <w:szCs w:val="20"/>
          <w:lang w:val="pt-BR"/>
        </w:rPr>
        <w:t>impressão</w:t>
      </w:r>
      <w:proofErr w:type="spellEnd"/>
      <w:r w:rsidRPr="00C72117">
        <w:rPr>
          <w:rFonts w:ascii="Times New Roman" w:hAnsi="Times New Roman" w:cs="Times New Roman"/>
          <w:sz w:val="20"/>
          <w:szCs w:val="20"/>
          <w:lang w:val="pt-BR"/>
        </w:rPr>
        <w:t xml:space="preserve"> de estar diante de um jornal especializado de muito bom </w:t>
      </w:r>
      <w:proofErr w:type="spellStart"/>
      <w:r w:rsidRPr="00C72117">
        <w:rPr>
          <w:rFonts w:ascii="Times New Roman" w:hAnsi="Times New Roman" w:cs="Times New Roman"/>
          <w:sz w:val="20"/>
          <w:szCs w:val="20"/>
          <w:lang w:val="pt-BR"/>
        </w:rPr>
        <w:t>nível</w:t>
      </w:r>
      <w:proofErr w:type="spellEnd"/>
      <w:r w:rsidRPr="00C72117">
        <w:rPr>
          <w:rFonts w:ascii="Times New Roman" w:hAnsi="Times New Roman" w:cs="Times New Roman"/>
          <w:sz w:val="20"/>
          <w:szCs w:val="20"/>
          <w:lang w:val="pt-BR"/>
        </w:rPr>
        <w:t xml:space="preserve"> para a </w:t>
      </w:r>
      <w:proofErr w:type="spellStart"/>
      <w:r w:rsidRPr="00C72117">
        <w:rPr>
          <w:rFonts w:ascii="Times New Roman" w:hAnsi="Times New Roman" w:cs="Times New Roman"/>
          <w:sz w:val="20"/>
          <w:szCs w:val="20"/>
          <w:lang w:val="pt-BR"/>
        </w:rPr>
        <w:t>época</w:t>
      </w:r>
      <w:proofErr w:type="spellEnd"/>
      <w:r w:rsidRPr="00C72117">
        <w:rPr>
          <w:rFonts w:ascii="Times New Roman" w:hAnsi="Times New Roman" w:cs="Times New Roman"/>
          <w:sz w:val="20"/>
          <w:szCs w:val="20"/>
          <w:lang w:val="pt-BR"/>
        </w:rPr>
        <w:t xml:space="preserve">, com </w:t>
      </w:r>
      <w:proofErr w:type="spellStart"/>
      <w:r w:rsidRPr="00C72117">
        <w:rPr>
          <w:rFonts w:ascii="Times New Roman" w:hAnsi="Times New Roman" w:cs="Times New Roman"/>
          <w:sz w:val="20"/>
          <w:szCs w:val="20"/>
          <w:lang w:val="pt-BR"/>
        </w:rPr>
        <w:t>informações</w:t>
      </w:r>
      <w:proofErr w:type="spellEnd"/>
      <w:r w:rsidRPr="00C72117">
        <w:rPr>
          <w:rFonts w:ascii="Times New Roman" w:hAnsi="Times New Roman" w:cs="Times New Roman"/>
          <w:sz w:val="20"/>
          <w:szCs w:val="20"/>
          <w:lang w:val="pt-BR"/>
        </w:rPr>
        <w:t xml:space="preserve"> diversificadas e precisas, com artigos </w:t>
      </w:r>
      <w:proofErr w:type="spellStart"/>
      <w:r w:rsidRPr="00C72117">
        <w:rPr>
          <w:rFonts w:ascii="Times New Roman" w:hAnsi="Times New Roman" w:cs="Times New Roman"/>
          <w:sz w:val="20"/>
          <w:szCs w:val="20"/>
          <w:lang w:val="pt-BR"/>
        </w:rPr>
        <w:t>críticos</w:t>
      </w:r>
      <w:proofErr w:type="spellEnd"/>
      <w:r w:rsidRPr="00C72117">
        <w:rPr>
          <w:rFonts w:ascii="Times New Roman" w:hAnsi="Times New Roman" w:cs="Times New Roman"/>
          <w:sz w:val="20"/>
          <w:szCs w:val="20"/>
          <w:lang w:val="pt-BR"/>
        </w:rPr>
        <w:t xml:space="preserve"> e bem escritos. De qualquer forma, tal </w:t>
      </w:r>
      <w:proofErr w:type="spellStart"/>
      <w:r w:rsidRPr="00C72117">
        <w:rPr>
          <w:rFonts w:ascii="Times New Roman" w:hAnsi="Times New Roman" w:cs="Times New Roman"/>
          <w:sz w:val="20"/>
          <w:szCs w:val="20"/>
          <w:lang w:val="pt-BR"/>
        </w:rPr>
        <w:t>desconfiança</w:t>
      </w:r>
      <w:proofErr w:type="spellEnd"/>
      <w:r w:rsidRPr="00C72117">
        <w:rPr>
          <w:rFonts w:ascii="Times New Roman" w:hAnsi="Times New Roman" w:cs="Times New Roman"/>
          <w:sz w:val="20"/>
          <w:szCs w:val="20"/>
          <w:lang w:val="pt-BR"/>
        </w:rPr>
        <w:t xml:space="preserve"> </w:t>
      </w:r>
      <w:proofErr w:type="spellStart"/>
      <w:r w:rsidRPr="00C72117">
        <w:rPr>
          <w:rFonts w:ascii="Times New Roman" w:hAnsi="Times New Roman" w:cs="Times New Roman"/>
          <w:sz w:val="20"/>
          <w:szCs w:val="20"/>
          <w:lang w:val="pt-BR"/>
        </w:rPr>
        <w:t>não</w:t>
      </w:r>
      <w:proofErr w:type="spellEnd"/>
      <w:r w:rsidRPr="00C72117">
        <w:rPr>
          <w:rFonts w:ascii="Times New Roman" w:hAnsi="Times New Roman" w:cs="Times New Roman"/>
          <w:sz w:val="20"/>
          <w:szCs w:val="20"/>
          <w:lang w:val="pt-BR"/>
        </w:rPr>
        <w:t xml:space="preserve"> desmerece o trabalho do redator e o sucesso </w:t>
      </w:r>
      <w:proofErr w:type="spellStart"/>
      <w:r w:rsidRPr="00C72117">
        <w:rPr>
          <w:rFonts w:ascii="Times New Roman" w:hAnsi="Times New Roman" w:cs="Times New Roman"/>
          <w:sz w:val="20"/>
          <w:szCs w:val="20"/>
          <w:lang w:val="pt-BR"/>
        </w:rPr>
        <w:t>alcançado</w:t>
      </w:r>
      <w:proofErr w:type="spellEnd"/>
      <w:r w:rsidRPr="00C72117">
        <w:rPr>
          <w:rFonts w:ascii="Times New Roman" w:hAnsi="Times New Roman" w:cs="Times New Roman"/>
          <w:sz w:val="20"/>
          <w:szCs w:val="20"/>
          <w:lang w:val="pt-BR"/>
        </w:rPr>
        <w:t xml:space="preserve"> por este jornal e os longos anos de </w:t>
      </w:r>
      <w:proofErr w:type="spellStart"/>
      <w:r w:rsidRPr="00C72117">
        <w:rPr>
          <w:rFonts w:ascii="Times New Roman" w:hAnsi="Times New Roman" w:cs="Times New Roman"/>
          <w:sz w:val="20"/>
          <w:szCs w:val="20"/>
          <w:lang w:val="pt-BR"/>
        </w:rPr>
        <w:t>publicação</w:t>
      </w:r>
      <w:proofErr w:type="spellEnd"/>
      <w:r w:rsidRPr="00C72117">
        <w:rPr>
          <w:rFonts w:ascii="Times New Roman" w:hAnsi="Times New Roman" w:cs="Times New Roman"/>
          <w:sz w:val="20"/>
          <w:szCs w:val="20"/>
          <w:lang w:val="pt-BR"/>
        </w:rPr>
        <w:t xml:space="preserve"> </w:t>
      </w:r>
      <w:proofErr w:type="spellStart"/>
      <w:r w:rsidRPr="00C72117">
        <w:rPr>
          <w:rFonts w:ascii="Times New Roman" w:hAnsi="Times New Roman" w:cs="Times New Roman"/>
          <w:sz w:val="20"/>
          <w:szCs w:val="20"/>
          <w:lang w:val="pt-BR"/>
        </w:rPr>
        <w:t>são</w:t>
      </w:r>
      <w:proofErr w:type="spellEnd"/>
      <w:r w:rsidRPr="00C72117">
        <w:rPr>
          <w:rFonts w:ascii="Times New Roman" w:hAnsi="Times New Roman" w:cs="Times New Roman"/>
          <w:sz w:val="20"/>
          <w:szCs w:val="20"/>
          <w:lang w:val="pt-BR"/>
        </w:rPr>
        <w:t xml:space="preserve">, para mim, provas disto. O fato de </w:t>
      </w:r>
      <w:proofErr w:type="spellStart"/>
      <w:r w:rsidRPr="00C72117">
        <w:rPr>
          <w:rFonts w:ascii="Times New Roman" w:hAnsi="Times New Roman" w:cs="Times New Roman"/>
          <w:sz w:val="20"/>
          <w:szCs w:val="20"/>
          <w:lang w:val="pt-BR"/>
        </w:rPr>
        <w:t>Fröbel</w:t>
      </w:r>
      <w:proofErr w:type="spellEnd"/>
      <w:r w:rsidRPr="00C72117">
        <w:rPr>
          <w:rFonts w:ascii="Times New Roman" w:hAnsi="Times New Roman" w:cs="Times New Roman"/>
          <w:sz w:val="20"/>
          <w:szCs w:val="20"/>
          <w:lang w:val="pt-BR"/>
        </w:rPr>
        <w:t xml:space="preserve"> ter tido sempre bons colaboradores </w:t>
      </w:r>
      <w:proofErr w:type="spellStart"/>
      <w:r w:rsidRPr="00C72117">
        <w:rPr>
          <w:rFonts w:ascii="Times New Roman" w:hAnsi="Times New Roman" w:cs="Times New Roman"/>
          <w:sz w:val="20"/>
          <w:szCs w:val="20"/>
          <w:lang w:val="pt-BR"/>
        </w:rPr>
        <w:t>também</w:t>
      </w:r>
      <w:proofErr w:type="spellEnd"/>
      <w:r w:rsidRPr="00C72117">
        <w:rPr>
          <w:rFonts w:ascii="Times New Roman" w:hAnsi="Times New Roman" w:cs="Times New Roman"/>
          <w:sz w:val="20"/>
          <w:szCs w:val="20"/>
          <w:lang w:val="pt-BR"/>
        </w:rPr>
        <w:t xml:space="preserve"> veio contribuir muito para o </w:t>
      </w:r>
      <w:proofErr w:type="spellStart"/>
      <w:r w:rsidRPr="00C72117">
        <w:rPr>
          <w:rFonts w:ascii="Times New Roman" w:hAnsi="Times New Roman" w:cs="Times New Roman"/>
          <w:sz w:val="20"/>
          <w:szCs w:val="20"/>
          <w:lang w:val="pt-BR"/>
        </w:rPr>
        <w:t>nível</w:t>
      </w:r>
      <w:proofErr w:type="spellEnd"/>
      <w:r w:rsidRPr="00C72117">
        <w:rPr>
          <w:rFonts w:ascii="Times New Roman" w:hAnsi="Times New Roman" w:cs="Times New Roman"/>
          <w:sz w:val="20"/>
          <w:szCs w:val="20"/>
          <w:lang w:val="pt-BR"/>
        </w:rPr>
        <w:t xml:space="preserve"> deste </w:t>
      </w:r>
      <w:proofErr w:type="spellStart"/>
      <w:r w:rsidRPr="00C72117">
        <w:rPr>
          <w:rFonts w:ascii="Times New Roman" w:hAnsi="Times New Roman" w:cs="Times New Roman"/>
          <w:sz w:val="20"/>
          <w:szCs w:val="20"/>
          <w:lang w:val="pt-BR"/>
        </w:rPr>
        <w:t>periódico</w:t>
      </w:r>
      <w:proofErr w:type="spellEnd"/>
      <w:r w:rsidRPr="00C72117">
        <w:rPr>
          <w:rFonts w:ascii="Times New Roman" w:hAnsi="Times New Roman" w:cs="Times New Roman"/>
          <w:sz w:val="20"/>
          <w:szCs w:val="20"/>
          <w:lang w:val="pt-BR"/>
        </w:rPr>
        <w:t>. (BENDOCCHI ALVES, op. cit., p. 17)</w:t>
      </w:r>
    </w:p>
    <w:p w14:paraId="742FF0E0" w14:textId="77777777" w:rsidR="005826DC" w:rsidRPr="00C72117" w:rsidRDefault="005826DC">
      <w:pPr>
        <w:spacing w:line="360" w:lineRule="auto"/>
        <w:jc w:val="both"/>
        <w:rPr>
          <w:rFonts w:ascii="Times New Roman" w:hAnsi="Times New Roman" w:cs="Times New Roman"/>
          <w:sz w:val="24"/>
          <w:szCs w:val="24"/>
          <w:lang w:val="pt-BR"/>
        </w:rPr>
      </w:pPr>
    </w:p>
    <w:p w14:paraId="118F8624" w14:textId="70AD6BF0"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lastRenderedPageBreak/>
        <w:t xml:space="preserve">No Brasil, os principais colaboradores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eram o viajante e romancista Friedrich </w:t>
      </w:r>
      <w:proofErr w:type="spellStart"/>
      <w:r w:rsidRPr="00C72117">
        <w:rPr>
          <w:rFonts w:ascii="Times New Roman" w:hAnsi="Times New Roman" w:cs="Times New Roman"/>
          <w:sz w:val="24"/>
          <w:szCs w:val="24"/>
          <w:lang w:val="pt-BR"/>
        </w:rPr>
        <w:t>Gestäcker</w:t>
      </w:r>
      <w:proofErr w:type="spellEnd"/>
      <w:r w:rsidRPr="00C72117">
        <w:rPr>
          <w:rFonts w:ascii="Times New Roman" w:hAnsi="Times New Roman" w:cs="Times New Roman"/>
          <w:sz w:val="24"/>
          <w:szCs w:val="24"/>
          <w:lang w:val="pt-BR"/>
        </w:rPr>
        <w:t xml:space="preserve">, o médico e naturalista Fritz Müller e o farmacêutico e colonizador Hermann Blumenau, com quem manteve uma intensa comunicação durante 20 anos. Blumenau viera pela primeira vez ao Brasil em 1846 como procurador da “Sociedade de Proteção aos Imigrantes no Sul do Brasil” e, em meio a suas viagens entre a corte no Rio de Janeiro e as colônias no Rio Grande do Sul, tendo recebido informações dos colonos referentes às terras situadas no vale do rio Itajaí, na Província de Santa Catarina, resolveu conhecê-las. Em janeiro de 1848, acompanhado do comerciante Ferdinand </w:t>
      </w:r>
      <w:proofErr w:type="spellStart"/>
      <w:r w:rsidRPr="00C72117">
        <w:rPr>
          <w:rFonts w:ascii="Times New Roman" w:hAnsi="Times New Roman" w:cs="Times New Roman"/>
          <w:sz w:val="24"/>
          <w:szCs w:val="24"/>
          <w:lang w:val="pt-BR"/>
        </w:rPr>
        <w:t>Hackradt</w:t>
      </w:r>
      <w:proofErr w:type="spellEnd"/>
      <w:r w:rsidRPr="00C72117">
        <w:rPr>
          <w:rFonts w:ascii="Times New Roman" w:hAnsi="Times New Roman" w:cs="Times New Roman"/>
          <w:sz w:val="24"/>
          <w:szCs w:val="24"/>
          <w:lang w:val="pt-BR"/>
        </w:rPr>
        <w:t>, Blumenau subiu pela primeira vez o rio, às margens do qual já havia pequenas fazendas e propriedades estabelecidas por imigrantes provenientes da colônia de São Pedro de Alcântara. Deslumbrados pela natureza, pelas florestas ricas em caça e madeira de lei, assim como pelas terras férteis e facilmente cultiváveis, decidiram estabelecer uma colônia no local de seu primeiro acampamento, às margens da foz do Ribeirão da Velha, ponto até o qual o rio Itajaí é facilmente navegável. A partir daí, começa um período de forte atuação por parte de Blumenau, tanto junto às autoridades brasileiras, no sentido de obter apoio ao seu empreendimento de colonização, quanto na Alemanha, no de angariar potenciais emigrantes para seu futuro empreendimento colonial. Ambas as tarefas não se revelaram nada fáceis, na medida em que Blumenau encontrava resistência aos seus projetos de colonização e pedidos de financiamento apresentados aos governos provincial e imperial, como também em função do cenário extremamente competitivo que havia se estabelecido com o “surto” emigratório que assolava a Alemanha desde meados da década de 1840:</w:t>
      </w:r>
    </w:p>
    <w:p w14:paraId="4A19C85A" w14:textId="77777777" w:rsidR="005826DC" w:rsidRPr="00C72117" w:rsidRDefault="00000000" w:rsidP="00C72117">
      <w:pPr>
        <w:spacing w:before="240" w:line="360" w:lineRule="auto"/>
        <w:ind w:left="2267"/>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t xml:space="preserve">Enquanto ascendia o número dos indivíduos desejosos de emigrar, em consequência dos distúrbios, renovava-se e recrudescia a luta entre armadores e agentes de navios estrangeiros e nacionais em torno da presa, que lhes proporcionava enormes lucros. A “exportação” de gente alemã constituía um excelente negócio. Um procurava ganhar a dianteira do outro e todos os recursos eram considerados lícitos. O exemplo dado pelo americano </w:t>
      </w:r>
      <w:proofErr w:type="spellStart"/>
      <w:r w:rsidRPr="00C72117">
        <w:rPr>
          <w:rFonts w:ascii="Times New Roman" w:hAnsi="Times New Roman" w:cs="Times New Roman"/>
          <w:sz w:val="20"/>
          <w:szCs w:val="20"/>
          <w:lang w:val="pt-BR"/>
        </w:rPr>
        <w:t>Finlay</w:t>
      </w:r>
      <w:proofErr w:type="spellEnd"/>
      <w:r w:rsidRPr="00C72117">
        <w:rPr>
          <w:rFonts w:ascii="Times New Roman" w:hAnsi="Times New Roman" w:cs="Times New Roman"/>
          <w:sz w:val="20"/>
          <w:szCs w:val="20"/>
          <w:lang w:val="pt-BR"/>
        </w:rPr>
        <w:t xml:space="preserve">, o mais bem sucedido agente de navegação, demonstra o surto que tomou então essa modalidade de transporte. Fundou ele sua empresa em 1845, com 66 subagências. Segundo revelam fontes americanas, sua organização chegou a transportar, ao todo, 2 milhões de emigrantes, dos quais a maioria deve ter sido </w:t>
      </w:r>
      <w:proofErr w:type="gramStart"/>
      <w:r w:rsidRPr="00C72117">
        <w:rPr>
          <w:rFonts w:ascii="Times New Roman" w:hAnsi="Times New Roman" w:cs="Times New Roman"/>
          <w:sz w:val="20"/>
          <w:szCs w:val="20"/>
          <w:lang w:val="pt-BR"/>
        </w:rPr>
        <w:t>alemães</w:t>
      </w:r>
      <w:proofErr w:type="gramEnd"/>
      <w:r w:rsidRPr="00C72117">
        <w:rPr>
          <w:rFonts w:ascii="Times New Roman" w:hAnsi="Times New Roman" w:cs="Times New Roman"/>
          <w:sz w:val="20"/>
          <w:szCs w:val="20"/>
          <w:lang w:val="pt-BR"/>
        </w:rPr>
        <w:t>.</w:t>
      </w:r>
      <w:r w:rsidRPr="00C72117">
        <w:rPr>
          <w:rFonts w:ascii="Times New Roman" w:hAnsi="Times New Roman" w:cs="Times New Roman"/>
          <w:b/>
          <w:sz w:val="20"/>
          <w:szCs w:val="20"/>
          <w:lang w:val="pt-BR"/>
        </w:rPr>
        <w:t xml:space="preserve"> </w:t>
      </w:r>
      <w:r w:rsidRPr="00C72117">
        <w:rPr>
          <w:rFonts w:ascii="Times New Roman" w:hAnsi="Times New Roman" w:cs="Times New Roman"/>
          <w:sz w:val="20"/>
          <w:szCs w:val="20"/>
          <w:lang w:val="pt-BR"/>
        </w:rPr>
        <w:t>Tal era o ambiente, em que Dr. Blumenau pretendia manter-se. Compreendemos, pois, as razões de seu insucesso como idealista e adversário de tudo quanto se assemelha ao tráfico de homens e à escravidão. (FOUQUET, 1999, p. 43-45)</w:t>
      </w:r>
    </w:p>
    <w:p w14:paraId="5A280427" w14:textId="77777777" w:rsidR="005826DC" w:rsidRPr="00C72117" w:rsidRDefault="005826DC">
      <w:pPr>
        <w:spacing w:line="360" w:lineRule="auto"/>
        <w:jc w:val="both"/>
        <w:rPr>
          <w:rFonts w:ascii="Times New Roman" w:hAnsi="Times New Roman" w:cs="Times New Roman"/>
          <w:sz w:val="24"/>
          <w:szCs w:val="24"/>
          <w:lang w:val="pt-BR"/>
        </w:rPr>
      </w:pPr>
    </w:p>
    <w:p w14:paraId="4C3435BE" w14:textId="108D68E8"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lastRenderedPageBreak/>
        <w:t xml:space="preserve">Tendo seu sócio </w:t>
      </w:r>
      <w:proofErr w:type="spellStart"/>
      <w:r w:rsidRPr="00C72117">
        <w:rPr>
          <w:rFonts w:ascii="Times New Roman" w:hAnsi="Times New Roman" w:cs="Times New Roman"/>
          <w:sz w:val="24"/>
          <w:szCs w:val="24"/>
          <w:lang w:val="pt-BR"/>
        </w:rPr>
        <w:t>Hackradt</w:t>
      </w:r>
      <w:proofErr w:type="spellEnd"/>
      <w:r w:rsidRPr="00C72117">
        <w:rPr>
          <w:rFonts w:ascii="Times New Roman" w:hAnsi="Times New Roman" w:cs="Times New Roman"/>
          <w:sz w:val="24"/>
          <w:szCs w:val="24"/>
          <w:lang w:val="pt-BR"/>
        </w:rPr>
        <w:t xml:space="preserve"> permanecido em Santa Catarina, com o propósito de desbravar a mata, comprar mais terras, cuidar de plantações e pastagens, construir uma serraria e tomar todas as demais medidas necessárias ao acolhimento dos primeiros colonos, Blumenau parte rumo à Alemanha em 1850, onde, após intenso trabalho de propaganda ativa pela imprensa, consegue reunir um pequeno grupo de menos de vinte pessoas dispostas a emigrar para o Brasil e se estabelecer em sua futura colônia. Em 19 de março de 1850, véspera do embarque em Hamburg, com destino ao Rio de Janeiro, Blumenau escreve a introdução de um livro a ser publicado na tipografia de Günther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w:t>
      </w:r>
      <w:proofErr w:type="spellStart"/>
      <w:r w:rsidRPr="00C72117">
        <w:rPr>
          <w:rFonts w:ascii="Times New Roman" w:hAnsi="Times New Roman" w:cs="Times New Roman"/>
          <w:sz w:val="24"/>
          <w:szCs w:val="24"/>
          <w:highlight w:val="white"/>
          <w:lang w:val="pt-BR"/>
        </w:rPr>
        <w:t>Südbrasilien</w:t>
      </w:r>
      <w:proofErr w:type="spellEnd"/>
      <w:r w:rsidRPr="00C72117">
        <w:rPr>
          <w:rFonts w:ascii="Times New Roman" w:hAnsi="Times New Roman" w:cs="Times New Roman"/>
          <w:sz w:val="24"/>
          <w:szCs w:val="24"/>
          <w:highlight w:val="white"/>
          <w:lang w:val="pt-BR"/>
        </w:rPr>
        <w:t xml:space="preserve"> in </w:t>
      </w:r>
      <w:proofErr w:type="spellStart"/>
      <w:r w:rsidRPr="00C72117">
        <w:rPr>
          <w:rFonts w:ascii="Times New Roman" w:hAnsi="Times New Roman" w:cs="Times New Roman"/>
          <w:sz w:val="24"/>
          <w:szCs w:val="24"/>
          <w:highlight w:val="white"/>
          <w:lang w:val="pt-BR"/>
        </w:rPr>
        <w:t>seinen</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Beziehungen</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zu</w:t>
      </w:r>
      <w:proofErr w:type="spellEnd"/>
      <w:r w:rsidRPr="00C72117">
        <w:rPr>
          <w:rFonts w:ascii="Times New Roman" w:hAnsi="Times New Roman" w:cs="Times New Roman"/>
          <w:sz w:val="24"/>
          <w:szCs w:val="24"/>
          <w:highlight w:val="white"/>
          <w:lang w:val="pt-BR"/>
        </w:rPr>
        <w:t xml:space="preserve"> Deutscher </w:t>
      </w:r>
      <w:proofErr w:type="spellStart"/>
      <w:r w:rsidRPr="00C72117">
        <w:rPr>
          <w:rFonts w:ascii="Times New Roman" w:hAnsi="Times New Roman" w:cs="Times New Roman"/>
          <w:sz w:val="24"/>
          <w:szCs w:val="24"/>
          <w:highlight w:val="white"/>
          <w:lang w:val="pt-BR"/>
        </w:rPr>
        <w:t>Auswanderung</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und</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Kolonisation</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Abgerissene</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Nachrichten</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Bemerkungen</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und</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Winke</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besonders</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für</w:t>
      </w:r>
      <w:proofErr w:type="spellEnd"/>
      <w:r w:rsidRPr="00C72117">
        <w:rPr>
          <w:rFonts w:ascii="Times New Roman" w:hAnsi="Times New Roman" w:cs="Times New Roman"/>
          <w:sz w:val="24"/>
          <w:szCs w:val="24"/>
          <w:highlight w:val="white"/>
          <w:lang w:val="pt-BR"/>
        </w:rPr>
        <w:t xml:space="preserve"> </w:t>
      </w:r>
      <w:proofErr w:type="spellStart"/>
      <w:r w:rsidRPr="00C72117">
        <w:rPr>
          <w:rFonts w:ascii="Times New Roman" w:hAnsi="Times New Roman" w:cs="Times New Roman"/>
          <w:sz w:val="24"/>
          <w:szCs w:val="24"/>
          <w:highlight w:val="white"/>
          <w:lang w:val="pt-BR"/>
        </w:rPr>
        <w:t>Auswanderer</w:t>
      </w:r>
      <w:proofErr w:type="spellEnd"/>
      <w:r w:rsidRPr="00C72117">
        <w:rPr>
          <w:rFonts w:ascii="Times New Roman" w:hAnsi="Times New Roman" w:cs="Times New Roman"/>
          <w:sz w:val="24"/>
          <w:szCs w:val="24"/>
          <w:highlight w:val="white"/>
          <w:lang w:val="pt-BR"/>
        </w:rPr>
        <w:t>” (“</w:t>
      </w:r>
      <w:r w:rsidRPr="00C72117">
        <w:rPr>
          <w:rFonts w:ascii="Times New Roman" w:hAnsi="Times New Roman" w:cs="Times New Roman"/>
          <w:sz w:val="24"/>
          <w:szCs w:val="24"/>
          <w:lang w:val="pt-BR"/>
        </w:rPr>
        <w:t>O Brasil do Sul e suas relações com a emigração e colonização alemã: breves notícias, observações e avisos, especialmente para emigrantes</w:t>
      </w:r>
      <w:r w:rsidRPr="00C72117">
        <w:rPr>
          <w:rFonts w:ascii="Times New Roman" w:hAnsi="Times New Roman" w:cs="Times New Roman"/>
          <w:sz w:val="24"/>
          <w:szCs w:val="24"/>
          <w:highlight w:val="white"/>
          <w:lang w:val="pt-BR"/>
        </w:rPr>
        <w:t>”)</w:t>
      </w:r>
      <w:r w:rsidRPr="00C72117">
        <w:rPr>
          <w:rFonts w:ascii="Times New Roman" w:hAnsi="Times New Roman" w:cs="Times New Roman"/>
          <w:sz w:val="24"/>
          <w:szCs w:val="24"/>
          <w:lang w:val="pt-BR"/>
        </w:rPr>
        <w:t>. Na introdução, Blumenau explica que pretendia originalmente publicar n</w:t>
      </w:r>
      <w:r w:rsidR="00F72F29" w:rsidRPr="00C72117">
        <w:rPr>
          <w:rFonts w:ascii="Times New Roman" w:hAnsi="Times New Roman" w:cs="Times New Roman"/>
          <w:sz w:val="24"/>
          <w:szCs w:val="24"/>
          <w:lang w:val="pt-BR"/>
        </w:rPr>
        <w:t>a</w:t>
      </w:r>
      <w:r w:rsidRPr="00C72117">
        <w:rPr>
          <w:rFonts w:ascii="Times New Roman" w:hAnsi="Times New Roman" w:cs="Times New Roman"/>
          <w:sz w:val="24"/>
          <w:szCs w:val="24"/>
          <w:lang w:val="pt-BR"/>
        </w:rPr>
        <w:t xml:space="preserve"> “Allgemeine </w:t>
      </w:r>
      <w:proofErr w:type="spellStart"/>
      <w:r w:rsidRPr="00C72117">
        <w:rPr>
          <w:rFonts w:ascii="Times New Roman" w:hAnsi="Times New Roman" w:cs="Times New Roman"/>
          <w:sz w:val="24"/>
          <w:szCs w:val="24"/>
          <w:lang w:val="pt-BR"/>
        </w:rPr>
        <w:t>Auswanderungs</w:t>
      </w:r>
      <w:proofErr w:type="spellEnd"/>
      <w:r w:rsidRPr="00C72117">
        <w:rPr>
          <w:rFonts w:ascii="Times New Roman" w:hAnsi="Times New Roman" w:cs="Times New Roman"/>
          <w:sz w:val="24"/>
          <w:szCs w:val="24"/>
          <w:lang w:val="pt-BR"/>
        </w:rPr>
        <w:t xml:space="preserve">-Zeitung” o resultado de sua estadia por quase dois anos no Brasil, dedicada “quase integralmente ao estudo da matéria da colonização”, mas que acabara decidindo por uma publicação independente, devido a extensão tomada pelo trabalho. Afirma ainda, ter decidido pela publicação mesmo apesar de sua forma crua, devida à falta de tempo e preocupações com o retorno ao Brasil, prometendo complementar sua exposição assim que retornasse ao país: </w:t>
      </w:r>
    </w:p>
    <w:p w14:paraId="09FE913E" w14:textId="77777777" w:rsidR="005826DC" w:rsidRPr="00C72117" w:rsidRDefault="005826DC">
      <w:pPr>
        <w:spacing w:line="360" w:lineRule="auto"/>
        <w:ind w:left="2267"/>
        <w:rPr>
          <w:rFonts w:ascii="Times New Roman" w:hAnsi="Times New Roman" w:cs="Times New Roman"/>
          <w:sz w:val="24"/>
          <w:szCs w:val="24"/>
          <w:lang w:val="pt-BR"/>
        </w:rPr>
      </w:pPr>
    </w:p>
    <w:p w14:paraId="0616BB7D" w14:textId="6CBF4028" w:rsidR="005826DC" w:rsidRPr="00C72117" w:rsidRDefault="00000000">
      <w:pPr>
        <w:spacing w:line="360" w:lineRule="auto"/>
        <w:ind w:left="2267"/>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t xml:space="preserve">a completa falta de um relato detalhado sobre o sul do Brasil em língua alemã e o desejo de corrigir algumas visões equivocadas e refutar calúnias maldosas tanto quanto possível me permitiram superar a timidez de publicar minhas visões e observações mesmo nessa forma inacabada; se me for permitido, darei sequência a partir do Brasil a uma exposição melhor organizada de suas circunstâncias e completarei aquilo que eu porventura tenha deixado passar no que vem a seguir, ou que não posso mais acrescentar, nomeadamente, instruções para a provisão, a viagem e a efetiva instalação, custos e cálculo de lucros destes últimos, e coisas do gênero, que são importantes na prática para os emigrantes. (BLUMENAU, 1950, prefácio)   </w:t>
      </w:r>
    </w:p>
    <w:p w14:paraId="31235439" w14:textId="77777777" w:rsidR="005826DC" w:rsidRPr="00C72117" w:rsidRDefault="005826DC">
      <w:pPr>
        <w:spacing w:line="360" w:lineRule="auto"/>
        <w:jc w:val="both"/>
        <w:rPr>
          <w:rFonts w:ascii="Times New Roman" w:hAnsi="Times New Roman" w:cs="Times New Roman"/>
          <w:sz w:val="24"/>
          <w:szCs w:val="24"/>
          <w:lang w:val="pt-BR"/>
        </w:rPr>
      </w:pPr>
    </w:p>
    <w:p w14:paraId="70CB7F35" w14:textId="040A666C"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Tais informações viriam, naturalmente, através da tipografia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quer através de artigos regulares em seus jornais, quer na forma de novos livros dando notícias da colônia e relatando os avanços nela logrados, bem como as dificuldades enfrentadas.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tonar-se-ia então importante parceiro de Blumenau na Alemanha, não apenas divulgando sua colônia através das publicações em seus periódicos, mas também agenciando e auxiliando os emigrantes. </w:t>
      </w:r>
      <w:proofErr w:type="spellStart"/>
      <w:r w:rsidRPr="00C72117">
        <w:rPr>
          <w:rFonts w:ascii="Times New Roman" w:hAnsi="Times New Roman" w:cs="Times New Roman"/>
          <w:sz w:val="24"/>
          <w:szCs w:val="24"/>
          <w:lang w:val="pt-BR"/>
        </w:rPr>
        <w:t>Bendocchi</w:t>
      </w:r>
      <w:proofErr w:type="spellEnd"/>
      <w:r w:rsidRPr="00C72117">
        <w:rPr>
          <w:rFonts w:ascii="Times New Roman" w:hAnsi="Times New Roman" w:cs="Times New Roman"/>
          <w:sz w:val="24"/>
          <w:szCs w:val="24"/>
          <w:lang w:val="pt-BR"/>
        </w:rPr>
        <w:t xml:space="preserve"> Alves, em seu artigo de 2003, apresenta a relação entre ambos nos seguintes termos:</w:t>
      </w:r>
    </w:p>
    <w:p w14:paraId="17CDC380" w14:textId="1E07E64C" w:rsidR="005826DC" w:rsidRPr="00C72117" w:rsidRDefault="00000000" w:rsidP="00C72117">
      <w:pPr>
        <w:spacing w:line="360" w:lineRule="auto"/>
        <w:ind w:left="2267"/>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lastRenderedPageBreak/>
        <w:t xml:space="preserve">o redator e agente </w:t>
      </w:r>
      <w:proofErr w:type="spellStart"/>
      <w:r w:rsidRPr="00C72117">
        <w:rPr>
          <w:rFonts w:ascii="Times New Roman" w:hAnsi="Times New Roman" w:cs="Times New Roman"/>
          <w:sz w:val="20"/>
          <w:szCs w:val="20"/>
          <w:lang w:val="pt-BR"/>
        </w:rPr>
        <w:t>Fröbel</w:t>
      </w:r>
      <w:proofErr w:type="spellEnd"/>
      <w:r w:rsidRPr="00C72117">
        <w:rPr>
          <w:rFonts w:ascii="Times New Roman" w:hAnsi="Times New Roman" w:cs="Times New Roman"/>
          <w:sz w:val="20"/>
          <w:szCs w:val="20"/>
          <w:lang w:val="pt-BR"/>
        </w:rPr>
        <w:t xml:space="preserve"> contribuía para a melhora da situação de penúria na sua região, orientando e incentivando os mais pobres a emigrar, enquanto o empreendedor Hermann Blumenau tentava ajudar os colonos nos seus primeiros anos na nova pátria. Podemos dizer que os dois eram empreendedores, mas será que podemos afirmar que especularam com os emigrantes como, por exemplo, as companhias de navegação e seus corretores que viviam do transporte de “mercadoria-humana”? Ou foram ambos movidos por um ideal maior? (BENDOCCHI ALVES, 2003, p. 160)</w:t>
      </w:r>
    </w:p>
    <w:p w14:paraId="4BD1BD19" w14:textId="77777777" w:rsidR="005826DC" w:rsidRPr="00C72117" w:rsidRDefault="005826DC">
      <w:pPr>
        <w:spacing w:line="360" w:lineRule="auto"/>
        <w:jc w:val="both"/>
        <w:rPr>
          <w:rFonts w:ascii="Times New Roman" w:hAnsi="Times New Roman" w:cs="Times New Roman"/>
          <w:sz w:val="24"/>
          <w:szCs w:val="24"/>
          <w:lang w:val="pt-BR"/>
        </w:rPr>
      </w:pPr>
    </w:p>
    <w:p w14:paraId="48B61B26" w14:textId="301AB9C4"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A mesma autora afirma, em seu livro de 2006, acreditar que a defesa obstinada da emigração para o Brasil por parte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se devesse mais às suas convicções ideológicas liberais que a interesses econômicos particulares, visto que durante a Revolução Liberal de 1848/49 passara a publicar </w:t>
      </w:r>
      <w:r w:rsidR="00F72F29" w:rsidRPr="00C72117">
        <w:rPr>
          <w:rFonts w:ascii="Times New Roman" w:hAnsi="Times New Roman" w:cs="Times New Roman"/>
          <w:sz w:val="24"/>
          <w:szCs w:val="24"/>
          <w:lang w:val="pt-BR"/>
        </w:rPr>
        <w:t>a</w:t>
      </w:r>
      <w:r w:rsidRPr="00C72117">
        <w:rPr>
          <w:rFonts w:ascii="Times New Roman" w:hAnsi="Times New Roman" w:cs="Times New Roman"/>
          <w:sz w:val="24"/>
          <w:szCs w:val="24"/>
          <w:lang w:val="pt-BR"/>
        </w:rPr>
        <w:t xml:space="preserve"> “Deutsche </w:t>
      </w:r>
      <w:proofErr w:type="spellStart"/>
      <w:r w:rsidRPr="00C72117">
        <w:rPr>
          <w:rFonts w:ascii="Times New Roman" w:hAnsi="Times New Roman" w:cs="Times New Roman"/>
          <w:sz w:val="24"/>
          <w:szCs w:val="24"/>
          <w:lang w:val="pt-BR"/>
        </w:rPr>
        <w:t>Bürgerzeitung</w:t>
      </w:r>
      <w:proofErr w:type="spellEnd"/>
      <w:r w:rsidRPr="00C72117">
        <w:rPr>
          <w:rFonts w:ascii="Times New Roman" w:hAnsi="Times New Roman" w:cs="Times New Roman"/>
          <w:sz w:val="24"/>
          <w:szCs w:val="24"/>
          <w:lang w:val="pt-BR"/>
        </w:rPr>
        <w:t>” (“Jornal Alemão do Cidadão”) e logo mais as “</w:t>
      </w:r>
      <w:proofErr w:type="spellStart"/>
      <w:r w:rsidRPr="00C72117">
        <w:rPr>
          <w:rFonts w:ascii="Times New Roman" w:hAnsi="Times New Roman" w:cs="Times New Roman"/>
          <w:sz w:val="24"/>
          <w:szCs w:val="24"/>
          <w:lang w:val="pt-BR"/>
        </w:rPr>
        <w:t>Konstitutionelle</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Blätter</w:t>
      </w:r>
      <w:proofErr w:type="spellEnd"/>
      <w:r w:rsidRPr="00C72117">
        <w:rPr>
          <w:rFonts w:ascii="Times New Roman" w:hAnsi="Times New Roman" w:cs="Times New Roman"/>
          <w:sz w:val="24"/>
          <w:szCs w:val="24"/>
          <w:lang w:val="pt-BR"/>
        </w:rPr>
        <w:t xml:space="preserve">” (“Folhas Constitucionais”). Suas posições ideológicas quanto à emigração, assim como as de Blumenau, seriam provavelmente influenciadas por intelectuais da época como Friedrich </w:t>
      </w:r>
      <w:proofErr w:type="spellStart"/>
      <w:r w:rsidRPr="00C72117">
        <w:rPr>
          <w:rFonts w:ascii="Times New Roman" w:hAnsi="Times New Roman" w:cs="Times New Roman"/>
          <w:sz w:val="24"/>
          <w:szCs w:val="24"/>
          <w:lang w:val="pt-BR"/>
        </w:rPr>
        <w:t>List</w:t>
      </w:r>
      <w:proofErr w:type="spellEnd"/>
      <w:r w:rsidRPr="00C72117">
        <w:rPr>
          <w:rFonts w:ascii="Times New Roman" w:hAnsi="Times New Roman" w:cs="Times New Roman"/>
          <w:sz w:val="24"/>
          <w:szCs w:val="24"/>
          <w:lang w:val="pt-BR"/>
        </w:rPr>
        <w:t xml:space="preserve"> e W. </w:t>
      </w:r>
      <w:proofErr w:type="spellStart"/>
      <w:r w:rsidRPr="00C72117">
        <w:rPr>
          <w:rFonts w:ascii="Times New Roman" w:hAnsi="Times New Roman" w:cs="Times New Roman"/>
          <w:sz w:val="24"/>
          <w:szCs w:val="24"/>
          <w:lang w:val="pt-BR"/>
        </w:rPr>
        <w:t>Roscher</w:t>
      </w:r>
      <w:proofErr w:type="spellEnd"/>
      <w:r w:rsidRPr="00C72117">
        <w:rPr>
          <w:rFonts w:ascii="Times New Roman" w:hAnsi="Times New Roman" w:cs="Times New Roman"/>
          <w:sz w:val="24"/>
          <w:szCs w:val="24"/>
          <w:lang w:val="pt-BR"/>
        </w:rPr>
        <w:t xml:space="preserve">, que “dentro de uma perspectiva cada vez mais nacional, defendiam a necessidade </w:t>
      </w:r>
      <w:proofErr w:type="gramStart"/>
      <w:r w:rsidRPr="00C72117">
        <w:rPr>
          <w:rFonts w:ascii="Times New Roman" w:hAnsi="Times New Roman" w:cs="Times New Roman"/>
          <w:sz w:val="24"/>
          <w:szCs w:val="24"/>
          <w:lang w:val="pt-BR"/>
        </w:rPr>
        <w:t>da</w:t>
      </w:r>
      <w:proofErr w:type="gramEnd"/>
      <w:r w:rsidRPr="00C72117">
        <w:rPr>
          <w:rFonts w:ascii="Times New Roman" w:hAnsi="Times New Roman" w:cs="Times New Roman"/>
          <w:sz w:val="24"/>
          <w:szCs w:val="24"/>
          <w:lang w:val="pt-BR"/>
        </w:rPr>
        <w:t xml:space="preserve"> Alemanha possuir ‘territórios ultramarinos’ ou colônias econômicas e culturais que permanecessem ligadas a ‘metrópole’ pela língua e pelos usos e costumes” (BENDOCCHI ALVES, 2006, p. 19). Ainda a respeito dos jornais e das atividades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conclui: </w:t>
      </w:r>
    </w:p>
    <w:p w14:paraId="0D3C63A3" w14:textId="77777777" w:rsidR="005826DC" w:rsidRPr="00C72117" w:rsidRDefault="00000000">
      <w:pPr>
        <w:spacing w:line="360" w:lineRule="auto"/>
        <w:ind w:left="2267"/>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t xml:space="preserve">É certo que os seus jornais continham </w:t>
      </w:r>
      <w:proofErr w:type="spellStart"/>
      <w:r w:rsidRPr="00C72117">
        <w:rPr>
          <w:rFonts w:ascii="Times New Roman" w:hAnsi="Times New Roman" w:cs="Times New Roman"/>
          <w:sz w:val="20"/>
          <w:szCs w:val="20"/>
          <w:lang w:val="pt-BR"/>
        </w:rPr>
        <w:t>anúncios</w:t>
      </w:r>
      <w:proofErr w:type="spellEnd"/>
      <w:r w:rsidRPr="00C72117">
        <w:rPr>
          <w:rFonts w:ascii="Times New Roman" w:hAnsi="Times New Roman" w:cs="Times New Roman"/>
          <w:sz w:val="20"/>
          <w:szCs w:val="20"/>
          <w:lang w:val="pt-BR"/>
        </w:rPr>
        <w:t xml:space="preserve"> da sua </w:t>
      </w:r>
      <w:proofErr w:type="spellStart"/>
      <w:r w:rsidRPr="00C72117">
        <w:rPr>
          <w:rFonts w:ascii="Times New Roman" w:hAnsi="Times New Roman" w:cs="Times New Roman"/>
          <w:sz w:val="20"/>
          <w:szCs w:val="20"/>
          <w:lang w:val="pt-BR"/>
        </w:rPr>
        <w:t>agência</w:t>
      </w:r>
      <w:proofErr w:type="spellEnd"/>
      <w:r w:rsidRPr="00C72117">
        <w:rPr>
          <w:rFonts w:ascii="Times New Roman" w:hAnsi="Times New Roman" w:cs="Times New Roman"/>
          <w:sz w:val="20"/>
          <w:szCs w:val="20"/>
          <w:lang w:val="pt-BR"/>
        </w:rPr>
        <w:t xml:space="preserve"> de </w:t>
      </w:r>
      <w:proofErr w:type="spellStart"/>
      <w:r w:rsidRPr="00C72117">
        <w:rPr>
          <w:rFonts w:ascii="Times New Roman" w:hAnsi="Times New Roman" w:cs="Times New Roman"/>
          <w:sz w:val="20"/>
          <w:szCs w:val="20"/>
          <w:lang w:val="pt-BR"/>
        </w:rPr>
        <w:t>emigração</w:t>
      </w:r>
      <w:proofErr w:type="spellEnd"/>
      <w:r w:rsidRPr="00C72117">
        <w:rPr>
          <w:rFonts w:ascii="Times New Roman" w:hAnsi="Times New Roman" w:cs="Times New Roman"/>
          <w:sz w:val="20"/>
          <w:szCs w:val="20"/>
          <w:lang w:val="pt-BR"/>
        </w:rPr>
        <w:t xml:space="preserve">. No entanto, uma leitura cuidadosa nos mostra que os </w:t>
      </w:r>
      <w:proofErr w:type="spellStart"/>
      <w:r w:rsidRPr="00C72117">
        <w:rPr>
          <w:rFonts w:ascii="Times New Roman" w:hAnsi="Times New Roman" w:cs="Times New Roman"/>
          <w:sz w:val="20"/>
          <w:szCs w:val="20"/>
          <w:lang w:val="pt-BR"/>
        </w:rPr>
        <w:t>periódicos</w:t>
      </w:r>
      <w:proofErr w:type="spellEnd"/>
      <w:r w:rsidRPr="00C72117">
        <w:rPr>
          <w:rFonts w:ascii="Times New Roman" w:hAnsi="Times New Roman" w:cs="Times New Roman"/>
          <w:sz w:val="20"/>
          <w:szCs w:val="20"/>
          <w:lang w:val="pt-BR"/>
        </w:rPr>
        <w:t xml:space="preserve"> prestaram grande ajuda aos emigrantes fornecendo </w:t>
      </w:r>
      <w:proofErr w:type="spellStart"/>
      <w:r w:rsidRPr="00C72117">
        <w:rPr>
          <w:rFonts w:ascii="Times New Roman" w:hAnsi="Times New Roman" w:cs="Times New Roman"/>
          <w:sz w:val="20"/>
          <w:szCs w:val="20"/>
          <w:lang w:val="pt-BR"/>
        </w:rPr>
        <w:t>informações</w:t>
      </w:r>
      <w:proofErr w:type="spellEnd"/>
      <w:r w:rsidRPr="00C72117">
        <w:rPr>
          <w:rFonts w:ascii="Times New Roman" w:hAnsi="Times New Roman" w:cs="Times New Roman"/>
          <w:sz w:val="20"/>
          <w:szCs w:val="20"/>
          <w:lang w:val="pt-BR"/>
        </w:rPr>
        <w:t xml:space="preserve"> atualizadas que possibilitavam a um </w:t>
      </w:r>
      <w:proofErr w:type="spellStart"/>
      <w:r w:rsidRPr="00C72117">
        <w:rPr>
          <w:rFonts w:ascii="Times New Roman" w:hAnsi="Times New Roman" w:cs="Times New Roman"/>
          <w:sz w:val="20"/>
          <w:szCs w:val="20"/>
          <w:lang w:val="pt-BR"/>
        </w:rPr>
        <w:t>camponês</w:t>
      </w:r>
      <w:proofErr w:type="spellEnd"/>
      <w:r w:rsidRPr="00C72117">
        <w:rPr>
          <w:rFonts w:ascii="Times New Roman" w:hAnsi="Times New Roman" w:cs="Times New Roman"/>
          <w:sz w:val="20"/>
          <w:szCs w:val="20"/>
          <w:lang w:val="pt-BR"/>
        </w:rPr>
        <w:t xml:space="preserve">, de uma localidade qualquer, organizar toda a sua viagem, da sua aldeia até o porto mais </w:t>
      </w:r>
      <w:proofErr w:type="spellStart"/>
      <w:r w:rsidRPr="00C72117">
        <w:rPr>
          <w:rFonts w:ascii="Times New Roman" w:hAnsi="Times New Roman" w:cs="Times New Roman"/>
          <w:sz w:val="20"/>
          <w:szCs w:val="20"/>
          <w:lang w:val="pt-BR"/>
        </w:rPr>
        <w:t>próximo</w:t>
      </w:r>
      <w:proofErr w:type="spellEnd"/>
      <w:r w:rsidRPr="00C72117">
        <w:rPr>
          <w:rFonts w:ascii="Times New Roman" w:hAnsi="Times New Roman" w:cs="Times New Roman"/>
          <w:sz w:val="20"/>
          <w:szCs w:val="20"/>
          <w:lang w:val="pt-BR"/>
        </w:rPr>
        <w:t xml:space="preserve"> e de </w:t>
      </w:r>
      <w:proofErr w:type="spellStart"/>
      <w:r w:rsidRPr="00C72117">
        <w:rPr>
          <w:rFonts w:ascii="Times New Roman" w:hAnsi="Times New Roman" w:cs="Times New Roman"/>
          <w:sz w:val="20"/>
          <w:szCs w:val="20"/>
          <w:lang w:val="pt-BR"/>
        </w:rPr>
        <w:t>la</w:t>
      </w:r>
      <w:proofErr w:type="spellEnd"/>
      <w:r w:rsidRPr="00C72117">
        <w:rPr>
          <w:rFonts w:ascii="Times New Roman" w:hAnsi="Times New Roman" w:cs="Times New Roman"/>
          <w:sz w:val="20"/>
          <w:szCs w:val="20"/>
          <w:lang w:val="pt-BR"/>
        </w:rPr>
        <w:t xml:space="preserve">́, com um contrato em </w:t>
      </w:r>
      <w:proofErr w:type="spellStart"/>
      <w:r w:rsidRPr="00C72117">
        <w:rPr>
          <w:rFonts w:ascii="Times New Roman" w:hAnsi="Times New Roman" w:cs="Times New Roman"/>
          <w:sz w:val="20"/>
          <w:szCs w:val="20"/>
          <w:lang w:val="pt-BR"/>
        </w:rPr>
        <w:t>mãos</w:t>
      </w:r>
      <w:proofErr w:type="spellEnd"/>
      <w:r w:rsidRPr="00C72117">
        <w:rPr>
          <w:rFonts w:ascii="Times New Roman" w:hAnsi="Times New Roman" w:cs="Times New Roman"/>
          <w:sz w:val="20"/>
          <w:szCs w:val="20"/>
          <w:lang w:val="pt-BR"/>
        </w:rPr>
        <w:t xml:space="preserve">, até o destino final. É </w:t>
      </w:r>
      <w:proofErr w:type="spellStart"/>
      <w:r w:rsidRPr="00C72117">
        <w:rPr>
          <w:rFonts w:ascii="Times New Roman" w:hAnsi="Times New Roman" w:cs="Times New Roman"/>
          <w:sz w:val="20"/>
          <w:szCs w:val="20"/>
          <w:lang w:val="pt-BR"/>
        </w:rPr>
        <w:t>difícil</w:t>
      </w:r>
      <w:proofErr w:type="spellEnd"/>
      <w:r w:rsidRPr="00C72117">
        <w:rPr>
          <w:rFonts w:ascii="Times New Roman" w:hAnsi="Times New Roman" w:cs="Times New Roman"/>
          <w:sz w:val="20"/>
          <w:szCs w:val="20"/>
          <w:lang w:val="pt-BR"/>
        </w:rPr>
        <w:t xml:space="preserve"> acreditar que o intuito principal de </w:t>
      </w:r>
      <w:proofErr w:type="spellStart"/>
      <w:r w:rsidRPr="00C72117">
        <w:rPr>
          <w:rFonts w:ascii="Times New Roman" w:hAnsi="Times New Roman" w:cs="Times New Roman"/>
          <w:sz w:val="20"/>
          <w:szCs w:val="20"/>
          <w:lang w:val="pt-BR"/>
        </w:rPr>
        <w:t>Fröbel</w:t>
      </w:r>
      <w:proofErr w:type="spellEnd"/>
      <w:r w:rsidRPr="00C72117">
        <w:rPr>
          <w:rFonts w:ascii="Times New Roman" w:hAnsi="Times New Roman" w:cs="Times New Roman"/>
          <w:sz w:val="20"/>
          <w:szCs w:val="20"/>
          <w:lang w:val="pt-BR"/>
        </w:rPr>
        <w:t xml:space="preserve"> fosse induzir os emigrantes a comprarem passagens na sua </w:t>
      </w:r>
      <w:proofErr w:type="spellStart"/>
      <w:r w:rsidRPr="00C72117">
        <w:rPr>
          <w:rFonts w:ascii="Times New Roman" w:hAnsi="Times New Roman" w:cs="Times New Roman"/>
          <w:sz w:val="20"/>
          <w:szCs w:val="20"/>
          <w:lang w:val="pt-BR"/>
        </w:rPr>
        <w:t>agência</w:t>
      </w:r>
      <w:proofErr w:type="spellEnd"/>
      <w:r w:rsidRPr="00C72117">
        <w:rPr>
          <w:rFonts w:ascii="Times New Roman" w:hAnsi="Times New Roman" w:cs="Times New Roman"/>
          <w:sz w:val="20"/>
          <w:szCs w:val="20"/>
          <w:lang w:val="pt-BR"/>
        </w:rPr>
        <w:t xml:space="preserve">. Sua </w:t>
      </w:r>
      <w:proofErr w:type="spellStart"/>
      <w:r w:rsidRPr="00C72117">
        <w:rPr>
          <w:rFonts w:ascii="Times New Roman" w:hAnsi="Times New Roman" w:cs="Times New Roman"/>
          <w:sz w:val="20"/>
          <w:szCs w:val="20"/>
          <w:lang w:val="pt-BR"/>
        </w:rPr>
        <w:t>preocupação</w:t>
      </w:r>
      <w:proofErr w:type="spellEnd"/>
      <w:r w:rsidRPr="00C72117">
        <w:rPr>
          <w:rFonts w:ascii="Times New Roman" w:hAnsi="Times New Roman" w:cs="Times New Roman"/>
          <w:sz w:val="20"/>
          <w:szCs w:val="20"/>
          <w:lang w:val="pt-BR"/>
        </w:rPr>
        <w:t xml:space="preserve"> com a sorte dos emigrantes era real e ele tinha o costume de acompanhar um grupo numeroso deles, uma vez por </w:t>
      </w:r>
      <w:proofErr w:type="spellStart"/>
      <w:r w:rsidRPr="00C72117">
        <w:rPr>
          <w:rFonts w:ascii="Times New Roman" w:hAnsi="Times New Roman" w:cs="Times New Roman"/>
          <w:sz w:val="20"/>
          <w:szCs w:val="20"/>
          <w:lang w:val="pt-BR"/>
        </w:rPr>
        <w:t>mês</w:t>
      </w:r>
      <w:proofErr w:type="spellEnd"/>
      <w:r w:rsidRPr="00C72117">
        <w:rPr>
          <w:rFonts w:ascii="Times New Roman" w:hAnsi="Times New Roman" w:cs="Times New Roman"/>
          <w:sz w:val="20"/>
          <w:szCs w:val="20"/>
          <w:lang w:val="pt-BR"/>
        </w:rPr>
        <w:t xml:space="preserve">, até o porto e mesmo até o navio. Nestes casos, a viagem do grupo iniciava-se em Weimar que, desde 1846, estava ligada à rede </w:t>
      </w:r>
      <w:proofErr w:type="spellStart"/>
      <w:r w:rsidRPr="00C72117">
        <w:rPr>
          <w:rFonts w:ascii="Times New Roman" w:hAnsi="Times New Roman" w:cs="Times New Roman"/>
          <w:sz w:val="20"/>
          <w:szCs w:val="20"/>
          <w:lang w:val="pt-BR"/>
        </w:rPr>
        <w:t>ferroviária</w:t>
      </w:r>
      <w:proofErr w:type="spellEnd"/>
      <w:r w:rsidRPr="00C72117">
        <w:rPr>
          <w:rFonts w:ascii="Times New Roman" w:hAnsi="Times New Roman" w:cs="Times New Roman"/>
          <w:sz w:val="20"/>
          <w:szCs w:val="20"/>
          <w:lang w:val="pt-BR"/>
        </w:rPr>
        <w:t xml:space="preserve">. </w:t>
      </w:r>
      <w:proofErr w:type="spellStart"/>
      <w:r w:rsidRPr="00C72117">
        <w:rPr>
          <w:rFonts w:ascii="Times New Roman" w:hAnsi="Times New Roman" w:cs="Times New Roman"/>
          <w:sz w:val="20"/>
          <w:szCs w:val="20"/>
          <w:lang w:val="pt-BR"/>
        </w:rPr>
        <w:t>Fröbel</w:t>
      </w:r>
      <w:proofErr w:type="spellEnd"/>
      <w:r w:rsidRPr="00C72117">
        <w:rPr>
          <w:rFonts w:ascii="Times New Roman" w:hAnsi="Times New Roman" w:cs="Times New Roman"/>
          <w:sz w:val="20"/>
          <w:szCs w:val="20"/>
          <w:lang w:val="pt-BR"/>
        </w:rPr>
        <w:t xml:space="preserve"> partilhava provavelmente da </w:t>
      </w:r>
      <w:proofErr w:type="spellStart"/>
      <w:r w:rsidRPr="00C72117">
        <w:rPr>
          <w:rFonts w:ascii="Times New Roman" w:hAnsi="Times New Roman" w:cs="Times New Roman"/>
          <w:sz w:val="20"/>
          <w:szCs w:val="20"/>
          <w:lang w:val="pt-BR"/>
        </w:rPr>
        <w:t>idéia</w:t>
      </w:r>
      <w:proofErr w:type="spellEnd"/>
      <w:r w:rsidRPr="00C72117">
        <w:rPr>
          <w:rFonts w:ascii="Times New Roman" w:hAnsi="Times New Roman" w:cs="Times New Roman"/>
          <w:sz w:val="20"/>
          <w:szCs w:val="20"/>
          <w:lang w:val="pt-BR"/>
        </w:rPr>
        <w:t xml:space="preserve"> defendida por muitos, de que a </w:t>
      </w:r>
      <w:proofErr w:type="spellStart"/>
      <w:r w:rsidRPr="00C72117">
        <w:rPr>
          <w:rFonts w:ascii="Times New Roman" w:hAnsi="Times New Roman" w:cs="Times New Roman"/>
          <w:sz w:val="20"/>
          <w:szCs w:val="20"/>
          <w:lang w:val="pt-BR"/>
        </w:rPr>
        <w:t>organização</w:t>
      </w:r>
      <w:proofErr w:type="spellEnd"/>
      <w:r w:rsidRPr="00C72117">
        <w:rPr>
          <w:rFonts w:ascii="Times New Roman" w:hAnsi="Times New Roman" w:cs="Times New Roman"/>
          <w:sz w:val="20"/>
          <w:szCs w:val="20"/>
          <w:lang w:val="pt-BR"/>
        </w:rPr>
        <w:t xml:space="preserve"> da </w:t>
      </w:r>
      <w:proofErr w:type="spellStart"/>
      <w:r w:rsidRPr="00C72117">
        <w:rPr>
          <w:rFonts w:ascii="Times New Roman" w:hAnsi="Times New Roman" w:cs="Times New Roman"/>
          <w:sz w:val="20"/>
          <w:szCs w:val="20"/>
          <w:lang w:val="pt-BR"/>
        </w:rPr>
        <w:t>emigração</w:t>
      </w:r>
      <w:proofErr w:type="spellEnd"/>
      <w:r w:rsidRPr="00C72117">
        <w:rPr>
          <w:rFonts w:ascii="Times New Roman" w:hAnsi="Times New Roman" w:cs="Times New Roman"/>
          <w:sz w:val="20"/>
          <w:szCs w:val="20"/>
          <w:lang w:val="pt-BR"/>
        </w:rPr>
        <w:t xml:space="preserve"> deveria ajudar a diminuir as </w:t>
      </w:r>
      <w:proofErr w:type="spellStart"/>
      <w:r w:rsidRPr="00C72117">
        <w:rPr>
          <w:rFonts w:ascii="Times New Roman" w:hAnsi="Times New Roman" w:cs="Times New Roman"/>
          <w:sz w:val="20"/>
          <w:szCs w:val="20"/>
          <w:lang w:val="pt-BR"/>
        </w:rPr>
        <w:t>tensões</w:t>
      </w:r>
      <w:proofErr w:type="spellEnd"/>
      <w:r w:rsidRPr="00C72117">
        <w:rPr>
          <w:rFonts w:ascii="Times New Roman" w:hAnsi="Times New Roman" w:cs="Times New Roman"/>
          <w:sz w:val="20"/>
          <w:szCs w:val="20"/>
          <w:lang w:val="pt-BR"/>
        </w:rPr>
        <w:t xml:space="preserve"> sociais internas e assim contribuir para garantir a sociedade burguesa. (BENDOCCHI ALVES, 2006, p. 20)</w:t>
      </w:r>
    </w:p>
    <w:p w14:paraId="60C72E18" w14:textId="77777777" w:rsidR="005826DC" w:rsidRPr="00C72117" w:rsidRDefault="005826DC">
      <w:pPr>
        <w:spacing w:line="360" w:lineRule="auto"/>
        <w:rPr>
          <w:rFonts w:ascii="Times New Roman" w:hAnsi="Times New Roman" w:cs="Times New Roman"/>
          <w:sz w:val="24"/>
          <w:szCs w:val="24"/>
          <w:lang w:val="pt-BR"/>
        </w:rPr>
      </w:pPr>
    </w:p>
    <w:p w14:paraId="54402C4E" w14:textId="77777777" w:rsidR="005826DC" w:rsidRPr="00C72117" w:rsidRDefault="005826DC">
      <w:pPr>
        <w:spacing w:line="360" w:lineRule="auto"/>
        <w:rPr>
          <w:rFonts w:ascii="Times New Roman" w:hAnsi="Times New Roman" w:cs="Times New Roman"/>
          <w:sz w:val="24"/>
          <w:szCs w:val="24"/>
          <w:lang w:val="pt-BR"/>
        </w:rPr>
      </w:pPr>
    </w:p>
    <w:p w14:paraId="3CF08128" w14:textId="77777777" w:rsidR="005826DC" w:rsidRPr="00C72117" w:rsidRDefault="005826DC">
      <w:pPr>
        <w:spacing w:line="360" w:lineRule="auto"/>
        <w:rPr>
          <w:rFonts w:ascii="Times New Roman" w:hAnsi="Times New Roman" w:cs="Times New Roman"/>
          <w:sz w:val="24"/>
          <w:szCs w:val="24"/>
          <w:lang w:val="pt-BR"/>
        </w:rPr>
      </w:pPr>
    </w:p>
    <w:p w14:paraId="3A31E939" w14:textId="77777777" w:rsidR="002070A2" w:rsidRPr="00C72117" w:rsidRDefault="00000000" w:rsidP="00B470C0">
      <w:pPr>
        <w:keepNext/>
        <w:spacing w:line="360" w:lineRule="auto"/>
        <w:jc w:val="both"/>
        <w:rPr>
          <w:rFonts w:ascii="Times New Roman" w:hAnsi="Times New Roman" w:cs="Times New Roman"/>
        </w:rPr>
      </w:pPr>
      <w:r w:rsidRPr="00C72117">
        <w:rPr>
          <w:rFonts w:ascii="Times New Roman" w:hAnsi="Times New Roman" w:cs="Times New Roman"/>
          <w:noProof/>
          <w:sz w:val="24"/>
          <w:szCs w:val="24"/>
          <w:lang w:val="pt-BR"/>
        </w:rPr>
        <w:lastRenderedPageBreak/>
        <w:drawing>
          <wp:inline distT="114300" distB="114300" distL="114300" distR="114300" wp14:anchorId="76765438" wp14:editId="3489DB23">
            <wp:extent cx="5731200" cy="576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5765800"/>
                    </a:xfrm>
                    <a:prstGeom prst="rect">
                      <a:avLst/>
                    </a:prstGeom>
                    <a:ln/>
                  </pic:spPr>
                </pic:pic>
              </a:graphicData>
            </a:graphic>
          </wp:inline>
        </w:drawing>
      </w:r>
    </w:p>
    <w:p w14:paraId="305A2311" w14:textId="5E3D1520" w:rsidR="002070A2" w:rsidRPr="00C72117" w:rsidRDefault="002070A2" w:rsidP="00B470C0">
      <w:pPr>
        <w:spacing w:line="360" w:lineRule="auto"/>
        <w:jc w:val="both"/>
        <w:rPr>
          <w:rFonts w:ascii="Times New Roman" w:hAnsi="Times New Roman" w:cs="Times New Roman"/>
          <w:sz w:val="20"/>
          <w:szCs w:val="20"/>
          <w:lang w:val="pt-BR"/>
        </w:rPr>
      </w:pPr>
      <w:r w:rsidRPr="00BB2957">
        <w:rPr>
          <w:rFonts w:ascii="Times New Roman" w:hAnsi="Times New Roman" w:cs="Times New Roman"/>
          <w:sz w:val="20"/>
          <w:szCs w:val="20"/>
          <w:lang w:val="pt-BR"/>
        </w:rPr>
        <w:t xml:space="preserve">Figura </w:t>
      </w:r>
      <w:r w:rsidRPr="00C72117">
        <w:rPr>
          <w:rFonts w:ascii="Times New Roman" w:hAnsi="Times New Roman" w:cs="Times New Roman"/>
          <w:sz w:val="20"/>
          <w:szCs w:val="20"/>
        </w:rPr>
        <w:fldChar w:fldCharType="begin"/>
      </w:r>
      <w:r w:rsidRPr="00BB2957">
        <w:rPr>
          <w:rFonts w:ascii="Times New Roman" w:hAnsi="Times New Roman" w:cs="Times New Roman"/>
          <w:sz w:val="20"/>
          <w:szCs w:val="20"/>
          <w:lang w:val="pt-BR"/>
        </w:rPr>
        <w:instrText xml:space="preserve"> SEQ Figura \* ARABIC </w:instrText>
      </w:r>
      <w:r w:rsidRPr="00C72117">
        <w:rPr>
          <w:rFonts w:ascii="Times New Roman" w:hAnsi="Times New Roman" w:cs="Times New Roman"/>
          <w:sz w:val="20"/>
          <w:szCs w:val="20"/>
        </w:rPr>
        <w:fldChar w:fldCharType="separate"/>
      </w:r>
      <w:r w:rsidR="004C4D1F" w:rsidRPr="00BB2957">
        <w:rPr>
          <w:rFonts w:ascii="Times New Roman" w:hAnsi="Times New Roman" w:cs="Times New Roman"/>
          <w:noProof/>
          <w:sz w:val="20"/>
          <w:szCs w:val="20"/>
          <w:lang w:val="pt-BR"/>
        </w:rPr>
        <w:t>3</w:t>
      </w:r>
      <w:r w:rsidRPr="00C72117">
        <w:rPr>
          <w:rFonts w:ascii="Times New Roman" w:hAnsi="Times New Roman" w:cs="Times New Roman"/>
          <w:sz w:val="20"/>
          <w:szCs w:val="20"/>
        </w:rPr>
        <w:fldChar w:fldCharType="end"/>
      </w:r>
      <w:r w:rsidRPr="00BB2957">
        <w:rPr>
          <w:rFonts w:ascii="Times New Roman" w:hAnsi="Times New Roman" w:cs="Times New Roman"/>
          <w:sz w:val="20"/>
          <w:szCs w:val="20"/>
          <w:lang w:val="pt-BR"/>
        </w:rPr>
        <w:t>:</w:t>
      </w:r>
      <w:r w:rsidRPr="00C72117">
        <w:rPr>
          <w:rFonts w:ascii="Times New Roman" w:hAnsi="Times New Roman" w:cs="Times New Roman"/>
          <w:sz w:val="20"/>
          <w:szCs w:val="20"/>
          <w:lang w:val="pt-BR"/>
        </w:rPr>
        <w:t xml:space="preserve"> (4) A ser adquirido em todas as livrarias - O BRASIL DO SUL e suas relações com a emigração e colonização alemã. Breves notícias e observações para emigrantes, de Dr. HERMANN BLUMENAU, </w:t>
      </w:r>
      <w:proofErr w:type="spellStart"/>
      <w:r w:rsidRPr="00C72117">
        <w:rPr>
          <w:rFonts w:ascii="Times New Roman" w:hAnsi="Times New Roman" w:cs="Times New Roman"/>
          <w:sz w:val="20"/>
          <w:szCs w:val="20"/>
          <w:lang w:val="pt-BR"/>
        </w:rPr>
        <w:t>ex-químico</w:t>
      </w:r>
      <w:proofErr w:type="spellEnd"/>
      <w:r w:rsidRPr="00C72117">
        <w:rPr>
          <w:rFonts w:ascii="Times New Roman" w:hAnsi="Times New Roman" w:cs="Times New Roman"/>
          <w:sz w:val="20"/>
          <w:szCs w:val="20"/>
          <w:lang w:val="pt-BR"/>
        </w:rPr>
        <w:t xml:space="preserve"> praticante, atualmente colono no Rio Itajaí, na Província Brasileira de Santa Catarina, incluindo um Anexo. Preço: ½ RT (</w:t>
      </w:r>
      <w:proofErr w:type="spellStart"/>
      <w:r w:rsidRPr="00C72117">
        <w:rPr>
          <w:rFonts w:ascii="Times New Roman" w:hAnsi="Times New Roman" w:cs="Times New Roman"/>
          <w:sz w:val="20"/>
          <w:szCs w:val="20"/>
          <w:lang w:val="pt-BR"/>
        </w:rPr>
        <w:t>Reichsthaler</w:t>
      </w:r>
      <w:proofErr w:type="spellEnd"/>
      <w:r w:rsidRPr="00C72117">
        <w:rPr>
          <w:rFonts w:ascii="Times New Roman" w:hAnsi="Times New Roman" w:cs="Times New Roman"/>
          <w:sz w:val="20"/>
          <w:szCs w:val="20"/>
          <w:lang w:val="pt-BR"/>
        </w:rPr>
        <w:t xml:space="preserve">). </w:t>
      </w:r>
    </w:p>
    <w:p w14:paraId="0D00178C" w14:textId="77777777" w:rsidR="002070A2" w:rsidRPr="00C72117" w:rsidRDefault="002070A2" w:rsidP="00B470C0">
      <w:pPr>
        <w:spacing w:line="360" w:lineRule="auto"/>
        <w:jc w:val="both"/>
        <w:rPr>
          <w:rFonts w:ascii="Times New Roman" w:hAnsi="Times New Roman" w:cs="Times New Roman"/>
          <w:sz w:val="20"/>
          <w:szCs w:val="20"/>
          <w:lang w:val="pt-BR"/>
        </w:rPr>
      </w:pPr>
      <w:r w:rsidRPr="00C72117">
        <w:rPr>
          <w:rFonts w:ascii="Times New Roman" w:hAnsi="Times New Roman" w:cs="Times New Roman"/>
          <w:sz w:val="20"/>
          <w:szCs w:val="20"/>
          <w:lang w:val="pt-BR"/>
        </w:rPr>
        <w:t xml:space="preserve">Do mesmo Autor: Guia de Recomendações para Emigrantes rumo à Província de Santa Catarina no Sul do Brasil. Preço: 5 </w:t>
      </w:r>
      <w:proofErr w:type="spellStart"/>
      <w:r w:rsidRPr="00C72117">
        <w:rPr>
          <w:rFonts w:ascii="Times New Roman" w:hAnsi="Times New Roman" w:cs="Times New Roman"/>
          <w:sz w:val="20"/>
          <w:szCs w:val="20"/>
          <w:lang w:val="pt-BR"/>
        </w:rPr>
        <w:t>Groschen</w:t>
      </w:r>
      <w:proofErr w:type="spellEnd"/>
      <w:r w:rsidRPr="00C72117">
        <w:rPr>
          <w:rFonts w:ascii="Times New Roman" w:hAnsi="Times New Roman" w:cs="Times New Roman"/>
          <w:sz w:val="20"/>
          <w:szCs w:val="20"/>
          <w:lang w:val="pt-BR"/>
        </w:rPr>
        <w:t xml:space="preserve">. A Colônia Alemã de BLUMENAU na Província </w:t>
      </w:r>
      <w:proofErr w:type="spellStart"/>
      <w:r w:rsidRPr="00C72117">
        <w:rPr>
          <w:rFonts w:ascii="Times New Roman" w:hAnsi="Times New Roman" w:cs="Times New Roman"/>
          <w:sz w:val="20"/>
          <w:szCs w:val="20"/>
          <w:lang w:val="pt-BR"/>
        </w:rPr>
        <w:t>Sulbrasileira</w:t>
      </w:r>
      <w:proofErr w:type="spellEnd"/>
      <w:r w:rsidRPr="00C72117">
        <w:rPr>
          <w:rFonts w:ascii="Times New Roman" w:hAnsi="Times New Roman" w:cs="Times New Roman"/>
          <w:sz w:val="20"/>
          <w:szCs w:val="20"/>
          <w:lang w:val="pt-BR"/>
        </w:rPr>
        <w:t xml:space="preserve"> de Santa Catarina, situada às margens do grande e navegável Rio Itajaí, a 8 milhas de distância do Oceano, com mais de 155 mil jeiras prussianas. Uma descrição detalhada para interessados em emigrar. Preço: 2 ½ </w:t>
      </w:r>
      <w:proofErr w:type="spellStart"/>
      <w:r w:rsidRPr="00C72117">
        <w:rPr>
          <w:rFonts w:ascii="Times New Roman" w:hAnsi="Times New Roman" w:cs="Times New Roman"/>
          <w:sz w:val="20"/>
          <w:szCs w:val="20"/>
          <w:lang w:val="pt-BR"/>
        </w:rPr>
        <w:t>Groschen</w:t>
      </w:r>
      <w:proofErr w:type="spellEnd"/>
      <w:r w:rsidRPr="00C72117">
        <w:rPr>
          <w:rFonts w:ascii="Times New Roman" w:hAnsi="Times New Roman" w:cs="Times New Roman"/>
          <w:sz w:val="20"/>
          <w:szCs w:val="20"/>
          <w:lang w:val="pt-BR"/>
        </w:rPr>
        <w:t xml:space="preserve">. Acervo / Sammlung B. K. </w:t>
      </w:r>
      <w:proofErr w:type="spellStart"/>
      <w:r w:rsidRPr="00C72117">
        <w:rPr>
          <w:rFonts w:ascii="Times New Roman" w:hAnsi="Times New Roman" w:cs="Times New Roman"/>
          <w:sz w:val="20"/>
          <w:szCs w:val="20"/>
          <w:lang w:val="pt-BR"/>
        </w:rPr>
        <w:t>Kadletz</w:t>
      </w:r>
      <w:proofErr w:type="spellEnd"/>
      <w:r w:rsidRPr="00C72117">
        <w:rPr>
          <w:rFonts w:ascii="Times New Roman" w:hAnsi="Times New Roman" w:cs="Times New Roman"/>
          <w:sz w:val="20"/>
          <w:szCs w:val="20"/>
          <w:lang w:val="pt-BR"/>
        </w:rPr>
        <w:t xml:space="preserve">. </w:t>
      </w:r>
    </w:p>
    <w:p w14:paraId="57941D91" w14:textId="77777777" w:rsidR="002070A2" w:rsidRPr="00C72117" w:rsidRDefault="002070A2" w:rsidP="00B470C0">
      <w:pPr>
        <w:spacing w:line="360" w:lineRule="auto"/>
        <w:jc w:val="both"/>
        <w:rPr>
          <w:rFonts w:ascii="Times New Roman" w:hAnsi="Times New Roman" w:cs="Times New Roman"/>
          <w:sz w:val="20"/>
          <w:szCs w:val="20"/>
          <w:lang w:val="pt-BR"/>
        </w:rPr>
      </w:pPr>
    </w:p>
    <w:p w14:paraId="683F16FE" w14:textId="77777777" w:rsidR="002070A2" w:rsidRPr="00BB2957" w:rsidRDefault="002070A2" w:rsidP="00B470C0">
      <w:pPr>
        <w:spacing w:line="360" w:lineRule="auto"/>
        <w:jc w:val="both"/>
        <w:rPr>
          <w:rFonts w:ascii="Times New Roman" w:hAnsi="Times New Roman" w:cs="Times New Roman"/>
          <w:sz w:val="20"/>
          <w:szCs w:val="20"/>
          <w:lang w:val="de-DE"/>
        </w:rPr>
      </w:pPr>
      <w:proofErr w:type="spellStart"/>
      <w:r w:rsidRPr="00BB2957">
        <w:rPr>
          <w:rFonts w:ascii="Times New Roman" w:hAnsi="Times New Roman" w:cs="Times New Roman"/>
          <w:sz w:val="20"/>
          <w:szCs w:val="20"/>
          <w:lang w:val="de-DE"/>
        </w:rPr>
        <w:t>Fonte</w:t>
      </w:r>
      <w:proofErr w:type="spellEnd"/>
      <w:r w:rsidRPr="00BB2957">
        <w:rPr>
          <w:rFonts w:ascii="Times New Roman" w:hAnsi="Times New Roman" w:cs="Times New Roman"/>
          <w:sz w:val="20"/>
          <w:szCs w:val="20"/>
          <w:lang w:val="de-DE"/>
        </w:rPr>
        <w:t xml:space="preserve">:  Schmidt-Gerlach (org.) 2019, p. 23. </w:t>
      </w:r>
    </w:p>
    <w:p w14:paraId="7197A6AE" w14:textId="57620DE0" w:rsidR="005826DC" w:rsidRPr="00BB2957" w:rsidRDefault="005826DC" w:rsidP="002070A2">
      <w:pPr>
        <w:pStyle w:val="Beschriftung"/>
        <w:jc w:val="center"/>
        <w:rPr>
          <w:rFonts w:ascii="Times New Roman" w:hAnsi="Times New Roman" w:cs="Times New Roman"/>
          <w:sz w:val="24"/>
          <w:szCs w:val="24"/>
          <w:lang w:val="de-DE"/>
        </w:rPr>
      </w:pPr>
    </w:p>
    <w:p w14:paraId="14D0DF34" w14:textId="77777777" w:rsidR="00F72F29" w:rsidRPr="00BB2957" w:rsidRDefault="00F72F29">
      <w:pPr>
        <w:spacing w:line="360" w:lineRule="auto"/>
        <w:rPr>
          <w:rFonts w:ascii="Times New Roman" w:hAnsi="Times New Roman" w:cs="Times New Roman"/>
          <w:b/>
          <w:sz w:val="24"/>
          <w:szCs w:val="24"/>
          <w:lang w:val="de-DE"/>
        </w:rPr>
      </w:pPr>
    </w:p>
    <w:p w14:paraId="69EFC9EB" w14:textId="4C41C7EC" w:rsidR="005826DC" w:rsidRPr="00C72117" w:rsidRDefault="00000000" w:rsidP="007E7AE2">
      <w:pPr>
        <w:pStyle w:val="Formatvorlage1"/>
        <w:rPr>
          <w:rFonts w:ascii="Times New Roman" w:hAnsi="Times New Roman" w:cs="Times New Roman"/>
        </w:rPr>
      </w:pPr>
      <w:bookmarkStart w:id="6" w:name="_Toc210925968"/>
      <w:r w:rsidRPr="00C72117">
        <w:rPr>
          <w:rFonts w:ascii="Times New Roman" w:hAnsi="Times New Roman" w:cs="Times New Roman"/>
        </w:rPr>
        <w:lastRenderedPageBreak/>
        <w:t>ANÁLISE TEXTUAL</w:t>
      </w:r>
      <w:bookmarkEnd w:id="6"/>
    </w:p>
    <w:p w14:paraId="2F222712" w14:textId="77777777" w:rsidR="005826DC" w:rsidRPr="00C72117" w:rsidRDefault="005826DC">
      <w:pPr>
        <w:spacing w:line="360" w:lineRule="auto"/>
        <w:rPr>
          <w:rFonts w:ascii="Times New Roman" w:hAnsi="Times New Roman" w:cs="Times New Roman"/>
          <w:sz w:val="24"/>
          <w:szCs w:val="24"/>
          <w:lang w:val="pt-BR"/>
        </w:rPr>
      </w:pPr>
    </w:p>
    <w:p w14:paraId="4C41AA31" w14:textId="77777777"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Toda e qualquer tradução é idealmente precedida por um trabalho mais ou menos detido de análise e reflexão acerca do texto fonte que se tem em mãos, que compreende um levantamento das suas características gerais, bem como peculiaridades macro e microestruturais, com o objetivo último de se definirem estratégias a serem adotadas no processo de tradução propriamente dito. Na prática, este trabalho nem sempre acontece num momento único, nem se completa de uma só vez; a reflexão, em especial, refaz-se continuamente, podendo o trabalho ser caracterizado por um movimento de sucessivas aproximações e reaproximações ao texto, na medida em que se trava contato com maiores informações a quanto ao contexto em que foi produzido e/ou publicado e com que se começa a esboçar uma tradução e elencar possíveis soluções para os problemas e desafios específicos por ele suscitados. O contato com traduções preexistentes pode enriquecer este processo, visto que nos faz estender a reflexão às soluções adotadas por outros tradutores, estabelecendo-se um movimento analítico de trânsito entre o texto fonte e possíveis textos de chegada, de forma que a definição das estratégias de tradução nos níveis da macro e da microestrutura é perpassado também por um trabalho de crítica de tradução, ainda que implícito. </w:t>
      </w:r>
    </w:p>
    <w:p w14:paraId="0E2AECAD" w14:textId="77777777" w:rsidR="005826DC" w:rsidRPr="00C72117" w:rsidRDefault="005826DC">
      <w:pPr>
        <w:spacing w:line="360" w:lineRule="auto"/>
        <w:rPr>
          <w:rFonts w:ascii="Times New Roman" w:hAnsi="Times New Roman" w:cs="Times New Roman"/>
          <w:sz w:val="24"/>
          <w:szCs w:val="24"/>
          <w:lang w:val="pt-BR"/>
        </w:rPr>
      </w:pPr>
    </w:p>
    <w:p w14:paraId="1FC65848" w14:textId="77777777" w:rsidR="005826DC" w:rsidRPr="00BB2957" w:rsidRDefault="00000000">
      <w:pPr>
        <w:spacing w:line="360" w:lineRule="auto"/>
        <w:jc w:val="both"/>
        <w:rPr>
          <w:rFonts w:ascii="Times New Roman" w:hAnsi="Times New Roman" w:cs="Times New Roman"/>
          <w:sz w:val="24"/>
          <w:szCs w:val="24"/>
          <w:lang w:val="en-US"/>
        </w:rPr>
      </w:pPr>
      <w:r w:rsidRPr="00C72117">
        <w:rPr>
          <w:rFonts w:ascii="Times New Roman" w:hAnsi="Times New Roman" w:cs="Times New Roman"/>
          <w:sz w:val="24"/>
          <w:szCs w:val="24"/>
          <w:lang w:val="pt-BR"/>
        </w:rPr>
        <w:t xml:space="preserve">A respeito da análise do texto fonte, tanto Nord (2006, p. 73) quanto </w:t>
      </w:r>
      <w:proofErr w:type="spellStart"/>
      <w:r w:rsidRPr="00C72117">
        <w:rPr>
          <w:rFonts w:ascii="Times New Roman" w:hAnsi="Times New Roman" w:cs="Times New Roman"/>
          <w:sz w:val="24"/>
          <w:szCs w:val="24"/>
          <w:lang w:val="pt-BR"/>
        </w:rPr>
        <w:t>Reiß</w:t>
      </w:r>
      <w:proofErr w:type="spellEnd"/>
      <w:r w:rsidRPr="00C72117">
        <w:rPr>
          <w:rFonts w:ascii="Times New Roman" w:hAnsi="Times New Roman" w:cs="Times New Roman"/>
          <w:sz w:val="24"/>
          <w:szCs w:val="24"/>
          <w:lang w:val="pt-BR"/>
        </w:rPr>
        <w:t xml:space="preserve"> (2004, p. 162) destacam a fundamental importância de estabelecer-se a função (ou as funções) comunicativas do texto fonte, uma vez que podem ser consideradas o critério determinante para a textualidade, estando as características semânticas e sintáticas a ela subordinadas. Para este processo de esclarecimento das funções do texto fonte, </w:t>
      </w:r>
      <w:proofErr w:type="spellStart"/>
      <w:r w:rsidRPr="00C72117">
        <w:rPr>
          <w:rFonts w:ascii="Times New Roman" w:hAnsi="Times New Roman" w:cs="Times New Roman"/>
          <w:sz w:val="24"/>
          <w:szCs w:val="24"/>
          <w:lang w:val="pt-BR"/>
        </w:rPr>
        <w:t>Reiß</w:t>
      </w:r>
      <w:proofErr w:type="spellEnd"/>
      <w:r w:rsidRPr="00C72117">
        <w:rPr>
          <w:rFonts w:ascii="Times New Roman" w:hAnsi="Times New Roman" w:cs="Times New Roman"/>
          <w:sz w:val="24"/>
          <w:szCs w:val="24"/>
          <w:lang w:val="pt-BR"/>
        </w:rPr>
        <w:t xml:space="preserve"> (2004, p. 163-166) propõe uma </w:t>
      </w:r>
      <w:proofErr w:type="spellStart"/>
      <w:r w:rsidRPr="00C72117">
        <w:rPr>
          <w:rFonts w:ascii="Times New Roman" w:hAnsi="Times New Roman" w:cs="Times New Roman"/>
          <w:sz w:val="24"/>
          <w:szCs w:val="24"/>
          <w:lang w:val="pt-BR"/>
        </w:rPr>
        <w:t>uma</w:t>
      </w:r>
      <w:proofErr w:type="spellEnd"/>
      <w:r w:rsidRPr="00C72117">
        <w:rPr>
          <w:rFonts w:ascii="Times New Roman" w:hAnsi="Times New Roman" w:cs="Times New Roman"/>
          <w:sz w:val="24"/>
          <w:szCs w:val="24"/>
          <w:lang w:val="pt-BR"/>
        </w:rPr>
        <w:t xml:space="preserve"> metodologia composta por três estágios que compreendem, sucessivamente, o estabelecimento do tipo textual (informativo, expressivo ou operativo), da variedade textual (classificação de acordo com padrões socioculturais especificamente estruturados) e a análise do estilo, que compreende a construção sintática, semântica e pragmática do texto, ou seja, quais meios linguísticos são utilizados para realizar funções comunicativas específicas. Vale lembrar que este procedimento de análise nem sempre precisa ser explicitado em detalhes, nem acontece necessariamente de forma temporalmente linear: “</w:t>
      </w:r>
      <w:proofErr w:type="spellStart"/>
      <w:r w:rsidRPr="00C72117">
        <w:rPr>
          <w:rFonts w:ascii="Times New Roman" w:hAnsi="Times New Roman" w:cs="Times New Roman"/>
          <w:sz w:val="24"/>
          <w:szCs w:val="24"/>
          <w:lang w:val="pt-BR"/>
        </w:rPr>
        <w:t>this</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three-stage</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process</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will</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be</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presented</w:t>
      </w:r>
      <w:proofErr w:type="spellEnd"/>
      <w:r w:rsidRPr="00C72117">
        <w:rPr>
          <w:rFonts w:ascii="Times New Roman" w:hAnsi="Times New Roman" w:cs="Times New Roman"/>
          <w:sz w:val="24"/>
          <w:szCs w:val="24"/>
          <w:lang w:val="pt-BR"/>
        </w:rPr>
        <w:t xml:space="preserve"> as a temporal </w:t>
      </w:r>
      <w:proofErr w:type="spellStart"/>
      <w:r w:rsidRPr="00C72117">
        <w:rPr>
          <w:rFonts w:ascii="Times New Roman" w:hAnsi="Times New Roman" w:cs="Times New Roman"/>
          <w:sz w:val="24"/>
          <w:szCs w:val="24"/>
          <w:lang w:val="pt-BR"/>
        </w:rPr>
        <w:t>sequence</w:t>
      </w:r>
      <w:proofErr w:type="spellEnd"/>
      <w:r w:rsidRPr="00C72117">
        <w:rPr>
          <w:rFonts w:ascii="Times New Roman" w:hAnsi="Times New Roman" w:cs="Times New Roman"/>
          <w:sz w:val="24"/>
          <w:szCs w:val="24"/>
          <w:lang w:val="pt-BR"/>
        </w:rPr>
        <w:t xml:space="preserve"> for </w:t>
      </w:r>
      <w:proofErr w:type="spellStart"/>
      <w:r w:rsidRPr="00C72117">
        <w:rPr>
          <w:rFonts w:ascii="Times New Roman" w:hAnsi="Times New Roman" w:cs="Times New Roman"/>
          <w:sz w:val="24"/>
          <w:szCs w:val="24"/>
          <w:lang w:val="pt-BR"/>
        </w:rPr>
        <w:t>purely</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methodological</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reasons</w:t>
      </w:r>
      <w:proofErr w:type="spellEnd"/>
      <w:r w:rsidRPr="00C72117">
        <w:rPr>
          <w:rFonts w:ascii="Times New Roman" w:hAnsi="Times New Roman" w:cs="Times New Roman"/>
          <w:sz w:val="24"/>
          <w:szCs w:val="24"/>
          <w:lang w:val="pt-BR"/>
        </w:rPr>
        <w:t xml:space="preserve">. </w:t>
      </w:r>
      <w:r w:rsidRPr="00BB2957">
        <w:rPr>
          <w:rFonts w:ascii="Times New Roman" w:hAnsi="Times New Roman" w:cs="Times New Roman"/>
          <w:sz w:val="24"/>
          <w:szCs w:val="24"/>
          <w:lang w:val="en-US"/>
        </w:rPr>
        <w:t>In practice, the separate stages of analysis dovetail, particularly if the translator is experienced” (</w:t>
      </w:r>
      <w:proofErr w:type="spellStart"/>
      <w:r w:rsidRPr="00BB2957">
        <w:rPr>
          <w:rFonts w:ascii="Times New Roman" w:hAnsi="Times New Roman" w:cs="Times New Roman"/>
          <w:sz w:val="24"/>
          <w:szCs w:val="24"/>
          <w:lang w:val="en-US"/>
        </w:rPr>
        <w:t>Reiß</w:t>
      </w:r>
      <w:proofErr w:type="spellEnd"/>
      <w:r w:rsidRPr="00BB2957">
        <w:rPr>
          <w:rFonts w:ascii="Times New Roman" w:hAnsi="Times New Roman" w:cs="Times New Roman"/>
          <w:sz w:val="24"/>
          <w:szCs w:val="24"/>
          <w:lang w:val="en-US"/>
        </w:rPr>
        <w:t>, 2004, p. 163).</w:t>
      </w:r>
    </w:p>
    <w:p w14:paraId="173574D0" w14:textId="77777777" w:rsidR="005826DC" w:rsidRPr="00BB2957" w:rsidRDefault="005826DC">
      <w:pPr>
        <w:spacing w:line="360" w:lineRule="auto"/>
        <w:rPr>
          <w:rFonts w:ascii="Times New Roman" w:hAnsi="Times New Roman" w:cs="Times New Roman"/>
          <w:sz w:val="24"/>
          <w:szCs w:val="24"/>
          <w:lang w:val="en-US"/>
        </w:rPr>
      </w:pPr>
    </w:p>
    <w:p w14:paraId="78CEFAF1" w14:textId="0ECDF725"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lastRenderedPageBreak/>
        <w:t xml:space="preserve">Nord (2006, p. 73-75) depreende a função comunicativa do texto a partir dos fatores da situação comunicativa em que é utilizado, propondo uma fórmula para estabelecimento do jogo entre fatores </w:t>
      </w:r>
      <w:proofErr w:type="spellStart"/>
      <w:r w:rsidRPr="00C72117">
        <w:rPr>
          <w:rFonts w:ascii="Times New Roman" w:hAnsi="Times New Roman" w:cs="Times New Roman"/>
          <w:sz w:val="24"/>
          <w:szCs w:val="24"/>
          <w:lang w:val="pt-BR"/>
        </w:rPr>
        <w:t>intra</w:t>
      </w:r>
      <w:proofErr w:type="spellEnd"/>
      <w:r w:rsidRPr="00C72117">
        <w:rPr>
          <w:rFonts w:ascii="Times New Roman" w:hAnsi="Times New Roman" w:cs="Times New Roman"/>
          <w:sz w:val="24"/>
          <w:szCs w:val="24"/>
          <w:lang w:val="pt-BR"/>
        </w:rPr>
        <w:t xml:space="preserve"> e extratextuais. O conjunto dos fatores extratextuais determina a função alcançada pelo texto, a qual, quando estabelecida antes da sua leitura gera uma expectativa quanto às características intratextuais -- a comparação entre esta expectativa e as características tangíveis identificadas durante a leitura produzirá o efeito particular do texto. Idealmente, a determinação da função comunicativa passa pela resposta às questões resumidas n</w:t>
      </w:r>
      <w:r w:rsidR="00F72F29" w:rsidRPr="00C72117">
        <w:rPr>
          <w:rFonts w:ascii="Times New Roman" w:hAnsi="Times New Roman" w:cs="Times New Roman"/>
          <w:sz w:val="24"/>
          <w:szCs w:val="24"/>
          <w:lang w:val="pt-BR"/>
        </w:rPr>
        <w:t>o</w:t>
      </w:r>
      <w:r w:rsidRPr="00C72117">
        <w:rPr>
          <w:rFonts w:ascii="Times New Roman" w:hAnsi="Times New Roman" w:cs="Times New Roman"/>
          <w:sz w:val="24"/>
          <w:szCs w:val="24"/>
          <w:lang w:val="pt-BR"/>
        </w:rPr>
        <w:t xml:space="preserve"> seguinte quadro, adaptado de Nord (2006, 74):</w:t>
      </w:r>
    </w:p>
    <w:p w14:paraId="377DF646" w14:textId="77777777" w:rsidR="005826DC" w:rsidRPr="00C72117" w:rsidRDefault="005826DC">
      <w:pPr>
        <w:spacing w:line="360" w:lineRule="auto"/>
        <w:rPr>
          <w:rFonts w:ascii="Times New Roman" w:hAnsi="Times New Roman" w:cs="Times New Roman"/>
          <w:sz w:val="24"/>
          <w:szCs w:val="24"/>
          <w:lang w:val="pt-BR"/>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26DC" w:rsidRPr="00BB2957" w14:paraId="2EA69227" w14:textId="77777777" w:rsidTr="00B470C0">
        <w:trPr>
          <w:jc w:val="center"/>
        </w:trPr>
        <w:tc>
          <w:tcPr>
            <w:tcW w:w="4514" w:type="dxa"/>
            <w:shd w:val="clear" w:color="auto" w:fill="auto"/>
            <w:tcMar>
              <w:top w:w="100" w:type="dxa"/>
              <w:left w:w="100" w:type="dxa"/>
              <w:bottom w:w="100" w:type="dxa"/>
              <w:right w:w="100" w:type="dxa"/>
            </w:tcMar>
          </w:tcPr>
          <w:p w14:paraId="765DA5AE"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Quem transmite?</w:t>
            </w:r>
          </w:p>
          <w:p w14:paraId="01AA04A4"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Para quê?</w:t>
            </w:r>
          </w:p>
          <w:p w14:paraId="7280C7F0"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Para quem?</w:t>
            </w:r>
          </w:p>
          <w:p w14:paraId="51834384"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Por qual meio?</w:t>
            </w:r>
          </w:p>
          <w:p w14:paraId="33C1F19A"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Em qual lugar?</w:t>
            </w:r>
          </w:p>
          <w:p w14:paraId="325E61D6"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Quando?</w:t>
            </w:r>
          </w:p>
          <w:p w14:paraId="69DC0DC1"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Por quê?</w:t>
            </w:r>
          </w:p>
          <w:p w14:paraId="3A089C1A"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Com qual função?</w:t>
            </w:r>
          </w:p>
        </w:tc>
        <w:tc>
          <w:tcPr>
            <w:tcW w:w="4514" w:type="dxa"/>
            <w:shd w:val="clear" w:color="auto" w:fill="auto"/>
            <w:tcMar>
              <w:top w:w="100" w:type="dxa"/>
              <w:left w:w="100" w:type="dxa"/>
              <w:bottom w:w="100" w:type="dxa"/>
              <w:right w:w="100" w:type="dxa"/>
            </w:tcMar>
          </w:tcPr>
          <w:p w14:paraId="77595600"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Sobre qual assunto (o texto) diz?</w:t>
            </w:r>
          </w:p>
          <w:p w14:paraId="394545EC"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O quê?</w:t>
            </w:r>
          </w:p>
          <w:p w14:paraId="31983565"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(o que não?)</w:t>
            </w:r>
          </w:p>
          <w:p w14:paraId="3745222F"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Em qual ordem</w:t>
            </w:r>
          </w:p>
          <w:p w14:paraId="723D2B47"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Usando quais elementos não verbais</w:t>
            </w:r>
          </w:p>
          <w:p w14:paraId="2FB24A90"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Com quais palavras?</w:t>
            </w:r>
          </w:p>
          <w:p w14:paraId="65E3553F"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Em quais orações?</w:t>
            </w:r>
          </w:p>
          <w:p w14:paraId="5D4A310B"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Com qual tom?</w:t>
            </w:r>
          </w:p>
          <w:p w14:paraId="02486710" w14:textId="77777777" w:rsidR="005826DC" w:rsidRPr="00C72117" w:rsidRDefault="00000000">
            <w:pPr>
              <w:spacing w:line="360" w:lineRule="auto"/>
              <w:rPr>
                <w:rFonts w:ascii="Times New Roman" w:hAnsi="Times New Roman" w:cs="Times New Roman"/>
                <w:sz w:val="20"/>
                <w:szCs w:val="20"/>
                <w:lang w:val="pt-BR"/>
              </w:rPr>
            </w:pPr>
            <w:r w:rsidRPr="00C72117">
              <w:rPr>
                <w:rFonts w:ascii="Times New Roman" w:hAnsi="Times New Roman" w:cs="Times New Roman"/>
                <w:sz w:val="20"/>
                <w:szCs w:val="20"/>
                <w:lang w:val="pt-BR"/>
              </w:rPr>
              <w:t>Com qual efeito?</w:t>
            </w:r>
          </w:p>
        </w:tc>
      </w:tr>
      <w:tr w:rsidR="005826DC" w:rsidRPr="00C72117" w14:paraId="3C55A9C0" w14:textId="77777777" w:rsidTr="00B470C0">
        <w:trPr>
          <w:trHeight w:val="440"/>
          <w:jc w:val="center"/>
        </w:trPr>
        <w:tc>
          <w:tcPr>
            <w:tcW w:w="9028" w:type="dxa"/>
            <w:gridSpan w:val="2"/>
            <w:shd w:val="clear" w:color="auto" w:fill="auto"/>
            <w:tcMar>
              <w:top w:w="100" w:type="dxa"/>
              <w:left w:w="100" w:type="dxa"/>
              <w:bottom w:w="100" w:type="dxa"/>
              <w:right w:w="100" w:type="dxa"/>
            </w:tcMar>
          </w:tcPr>
          <w:p w14:paraId="4741A4A2" w14:textId="77777777" w:rsidR="005826DC" w:rsidRPr="00C72117" w:rsidRDefault="00000000" w:rsidP="002070A2">
            <w:pPr>
              <w:keepNext/>
              <w:widowControl w:val="0"/>
              <w:pBdr>
                <w:top w:val="nil"/>
                <w:left w:val="nil"/>
                <w:bottom w:val="nil"/>
                <w:right w:val="nil"/>
                <w:between w:val="nil"/>
              </w:pBdr>
              <w:spacing w:line="240" w:lineRule="auto"/>
              <w:jc w:val="center"/>
              <w:rPr>
                <w:rFonts w:ascii="Times New Roman" w:hAnsi="Times New Roman" w:cs="Times New Roman"/>
                <w:sz w:val="20"/>
                <w:szCs w:val="20"/>
                <w:lang w:val="pt-BR"/>
              </w:rPr>
            </w:pPr>
            <w:r w:rsidRPr="00C72117">
              <w:rPr>
                <w:rFonts w:ascii="Times New Roman" w:hAnsi="Times New Roman" w:cs="Times New Roman"/>
                <w:sz w:val="20"/>
                <w:szCs w:val="20"/>
                <w:lang w:val="pt-BR"/>
              </w:rPr>
              <w:t>Com qual efeito?</w:t>
            </w:r>
          </w:p>
        </w:tc>
      </w:tr>
    </w:tbl>
    <w:p w14:paraId="3D5E0EDB" w14:textId="652D7537" w:rsidR="005826DC" w:rsidRPr="00C72117" w:rsidRDefault="002070A2" w:rsidP="00B470C0">
      <w:pPr>
        <w:pStyle w:val="Beschriftung"/>
        <w:spacing w:before="240"/>
        <w:rPr>
          <w:rFonts w:ascii="Times New Roman" w:hAnsi="Times New Roman" w:cs="Times New Roman"/>
          <w:i w:val="0"/>
          <w:iCs w:val="0"/>
          <w:color w:val="auto"/>
          <w:sz w:val="28"/>
          <w:szCs w:val="28"/>
          <w:lang w:val="pt-BR"/>
        </w:rPr>
      </w:pPr>
      <w:r w:rsidRPr="00BB2957">
        <w:rPr>
          <w:rFonts w:ascii="Times New Roman" w:hAnsi="Times New Roman" w:cs="Times New Roman"/>
          <w:i w:val="0"/>
          <w:iCs w:val="0"/>
          <w:color w:val="auto"/>
          <w:sz w:val="20"/>
          <w:szCs w:val="20"/>
          <w:lang w:val="pt-BR"/>
        </w:rPr>
        <w:t xml:space="preserve">Quadro </w:t>
      </w:r>
      <w:r w:rsidRPr="00C72117">
        <w:rPr>
          <w:rFonts w:ascii="Times New Roman" w:hAnsi="Times New Roman" w:cs="Times New Roman"/>
          <w:i w:val="0"/>
          <w:iCs w:val="0"/>
          <w:color w:val="auto"/>
          <w:sz w:val="20"/>
          <w:szCs w:val="20"/>
        </w:rPr>
        <w:fldChar w:fldCharType="begin"/>
      </w:r>
      <w:r w:rsidRPr="00BB2957">
        <w:rPr>
          <w:rFonts w:ascii="Times New Roman" w:hAnsi="Times New Roman" w:cs="Times New Roman"/>
          <w:i w:val="0"/>
          <w:iCs w:val="0"/>
          <w:color w:val="auto"/>
          <w:sz w:val="20"/>
          <w:szCs w:val="20"/>
          <w:lang w:val="pt-BR"/>
        </w:rPr>
        <w:instrText xml:space="preserve"> SEQ Quadro \* ARABIC </w:instrText>
      </w:r>
      <w:r w:rsidRPr="00C72117">
        <w:rPr>
          <w:rFonts w:ascii="Times New Roman" w:hAnsi="Times New Roman" w:cs="Times New Roman"/>
          <w:i w:val="0"/>
          <w:iCs w:val="0"/>
          <w:color w:val="auto"/>
          <w:sz w:val="20"/>
          <w:szCs w:val="20"/>
        </w:rPr>
        <w:fldChar w:fldCharType="separate"/>
      </w:r>
      <w:r w:rsidR="004C4D1F" w:rsidRPr="00BB2957">
        <w:rPr>
          <w:rFonts w:ascii="Times New Roman" w:hAnsi="Times New Roman" w:cs="Times New Roman"/>
          <w:i w:val="0"/>
          <w:iCs w:val="0"/>
          <w:noProof/>
          <w:color w:val="auto"/>
          <w:sz w:val="20"/>
          <w:szCs w:val="20"/>
          <w:lang w:val="pt-BR"/>
        </w:rPr>
        <w:t>1</w:t>
      </w:r>
      <w:r w:rsidRPr="00C72117">
        <w:rPr>
          <w:rFonts w:ascii="Times New Roman" w:hAnsi="Times New Roman" w:cs="Times New Roman"/>
          <w:i w:val="0"/>
          <w:iCs w:val="0"/>
          <w:color w:val="auto"/>
          <w:sz w:val="20"/>
          <w:szCs w:val="20"/>
        </w:rPr>
        <w:fldChar w:fldCharType="end"/>
      </w:r>
      <w:r w:rsidRPr="00BB2957">
        <w:rPr>
          <w:rFonts w:ascii="Times New Roman" w:hAnsi="Times New Roman" w:cs="Times New Roman"/>
          <w:i w:val="0"/>
          <w:iCs w:val="0"/>
          <w:color w:val="auto"/>
          <w:sz w:val="20"/>
          <w:szCs w:val="20"/>
          <w:lang w:val="pt-BR"/>
        </w:rPr>
        <w:t xml:space="preserve">: „Fórmula </w:t>
      </w:r>
      <w:proofErr w:type="gramStart"/>
      <w:r w:rsidRPr="00BB2957">
        <w:rPr>
          <w:rFonts w:ascii="Times New Roman" w:hAnsi="Times New Roman" w:cs="Times New Roman"/>
          <w:i w:val="0"/>
          <w:iCs w:val="0"/>
          <w:color w:val="auto"/>
          <w:sz w:val="20"/>
          <w:szCs w:val="20"/>
          <w:lang w:val="pt-BR"/>
        </w:rPr>
        <w:t>Q“</w:t>
      </w:r>
      <w:proofErr w:type="gramEnd"/>
      <w:r w:rsidRPr="00BB2957">
        <w:rPr>
          <w:rFonts w:ascii="Times New Roman" w:hAnsi="Times New Roman" w:cs="Times New Roman"/>
          <w:i w:val="0"/>
          <w:iCs w:val="0"/>
          <w:color w:val="auto"/>
          <w:sz w:val="20"/>
          <w:szCs w:val="20"/>
          <w:lang w:val="pt-BR"/>
        </w:rPr>
        <w:t>, proposta por Nord (2006) para a análise textual.</w:t>
      </w:r>
    </w:p>
    <w:p w14:paraId="15DA313A" w14:textId="77777777" w:rsidR="002070A2" w:rsidRPr="00C72117" w:rsidRDefault="002070A2">
      <w:pPr>
        <w:spacing w:line="360" w:lineRule="auto"/>
        <w:jc w:val="both"/>
        <w:rPr>
          <w:rFonts w:ascii="Times New Roman" w:hAnsi="Times New Roman" w:cs="Times New Roman"/>
          <w:sz w:val="24"/>
          <w:szCs w:val="24"/>
          <w:lang w:val="pt-BR"/>
        </w:rPr>
      </w:pPr>
    </w:p>
    <w:p w14:paraId="5C6CB4CF" w14:textId="37D8DE70"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Antes de uma tentativa mais pormenorizada de responder às questões que servem de base à análise do texto fonte, convém ressaltar aquela que é talvez sua principal peculiaridade: o hiato que há entre as circunstâncias de produção e de sua publicação. Delineiam-se assim duas possíveis camadas do texto, em relação às quais alguns fatores parecem mais ou menos claros, enquanto outros constituem perguntas em aberto. </w:t>
      </w:r>
    </w:p>
    <w:p w14:paraId="51614D74" w14:textId="77777777" w:rsidR="005826DC" w:rsidRPr="00C72117" w:rsidRDefault="005826DC">
      <w:pPr>
        <w:spacing w:line="360" w:lineRule="auto"/>
        <w:rPr>
          <w:rFonts w:ascii="Times New Roman" w:hAnsi="Times New Roman" w:cs="Times New Roman"/>
          <w:sz w:val="24"/>
          <w:szCs w:val="24"/>
          <w:lang w:val="pt-BR"/>
        </w:rPr>
      </w:pPr>
    </w:p>
    <w:p w14:paraId="1CE53655" w14:textId="0E8EF1AE"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Os irmãos Johann Georg Heinrich e Friedrich Ernst Weise, na Colônia Blumenau, escrevem ao longo do</w:t>
      </w:r>
      <w:r w:rsidR="00F72F29" w:rsidRPr="00C72117">
        <w:rPr>
          <w:rFonts w:ascii="Times New Roman" w:hAnsi="Times New Roman" w:cs="Times New Roman"/>
          <w:sz w:val="24"/>
          <w:szCs w:val="24"/>
          <w:lang w:val="pt-BR"/>
        </w:rPr>
        <w:t>s</w:t>
      </w:r>
      <w:r w:rsidRPr="00C72117">
        <w:rPr>
          <w:rFonts w:ascii="Times New Roman" w:hAnsi="Times New Roman" w:cs="Times New Roman"/>
          <w:sz w:val="24"/>
          <w:szCs w:val="24"/>
          <w:lang w:val="pt-BR"/>
        </w:rPr>
        <w:t xml:space="preserve"> anos de 1855 e 1856 cinco cartas endereçadas a Cristoph Weise, um cunhado em </w:t>
      </w:r>
      <w:proofErr w:type="spellStart"/>
      <w:r w:rsidRPr="00C72117">
        <w:rPr>
          <w:rFonts w:ascii="Times New Roman" w:hAnsi="Times New Roman" w:cs="Times New Roman"/>
          <w:sz w:val="24"/>
          <w:szCs w:val="24"/>
          <w:lang w:val="pt-BR"/>
        </w:rPr>
        <w:t>Bechstedt</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bei</w:t>
      </w:r>
      <w:proofErr w:type="spellEnd"/>
      <w:r w:rsidRPr="00C72117">
        <w:rPr>
          <w:rFonts w:ascii="Times New Roman" w:hAnsi="Times New Roman" w:cs="Times New Roman"/>
          <w:sz w:val="24"/>
          <w:szCs w:val="24"/>
          <w:lang w:val="pt-BR"/>
        </w:rPr>
        <w:t xml:space="preserve"> </w:t>
      </w:r>
      <w:proofErr w:type="spellStart"/>
      <w:r w:rsidRPr="00C72117">
        <w:rPr>
          <w:rFonts w:ascii="Times New Roman" w:hAnsi="Times New Roman" w:cs="Times New Roman"/>
          <w:sz w:val="24"/>
          <w:szCs w:val="24"/>
          <w:lang w:val="pt-BR"/>
        </w:rPr>
        <w:t>Königssee</w:t>
      </w:r>
      <w:proofErr w:type="spellEnd"/>
      <w:r w:rsidRPr="00C72117">
        <w:rPr>
          <w:rFonts w:ascii="Times New Roman" w:hAnsi="Times New Roman" w:cs="Times New Roman"/>
          <w:sz w:val="24"/>
          <w:szCs w:val="24"/>
          <w:lang w:val="pt-BR"/>
        </w:rPr>
        <w:t>, na Turíngia. A intenção primária parece ser dar notícias de sua chegada</w:t>
      </w:r>
      <w:r w:rsidRPr="00C72117">
        <w:rPr>
          <w:rFonts w:ascii="Times New Roman" w:hAnsi="Times New Roman" w:cs="Times New Roman"/>
          <w:sz w:val="24"/>
          <w:szCs w:val="24"/>
          <w:vertAlign w:val="superscript"/>
          <w:lang w:val="pt-BR"/>
        </w:rPr>
        <w:footnoteReference w:id="3"/>
      </w:r>
      <w:r w:rsidRPr="00C72117">
        <w:rPr>
          <w:rFonts w:ascii="Times New Roman" w:hAnsi="Times New Roman" w:cs="Times New Roman"/>
          <w:sz w:val="24"/>
          <w:szCs w:val="24"/>
          <w:lang w:val="pt-BR"/>
        </w:rPr>
        <w:t xml:space="preserve"> e instalação no Brasil, informar quais as circunstâncias locais com que se deparam, e </w:t>
      </w:r>
      <w:r w:rsidRPr="00C72117">
        <w:rPr>
          <w:rFonts w:ascii="Times New Roman" w:hAnsi="Times New Roman" w:cs="Times New Roman"/>
          <w:sz w:val="24"/>
          <w:szCs w:val="24"/>
          <w:lang w:val="pt-BR"/>
        </w:rPr>
        <w:lastRenderedPageBreak/>
        <w:t>narrar sua experiência nos primeiros tempos de vida na colônia. A partir da terceira carta, depreende-se a existência de mais destinatários na Alemanha, incluindo outros familiares (há menção há irmãos, irmãs, pai e mãe), além de um círculo de amigos, com os quais, provavelmente por intermédio do cunhado, é estabelecido um diálogo. Os textos observam as convenções do gênero (carta pessoal) e são sobretudo informativos, ainda que pontualmente possam apresentar traços mais expressivos ou operativos, especialmente no que concerne à manifestação do desejo de que seus pares também viessem ao Brasil, retoricamente construída através da menção às condições de vida favoráveis para as pessoas mais pobres, à falta de mão de obra que os ajudasse nos trabalhos, ou mesmo num apelo mais direto: “Se eu pudesse ter minha mãe e vários de meus amigos aqui comigo, pagaria pela travessia de bom grado”, escreve Ernst em sua carta de 24 de maio de 1856.</w:t>
      </w:r>
    </w:p>
    <w:p w14:paraId="20621088" w14:textId="77777777" w:rsidR="005826DC" w:rsidRPr="00C72117" w:rsidRDefault="005826DC">
      <w:pPr>
        <w:spacing w:line="360" w:lineRule="auto"/>
        <w:rPr>
          <w:rFonts w:ascii="Times New Roman" w:hAnsi="Times New Roman" w:cs="Times New Roman"/>
          <w:sz w:val="24"/>
          <w:szCs w:val="24"/>
          <w:lang w:val="pt-BR"/>
        </w:rPr>
      </w:pPr>
    </w:p>
    <w:p w14:paraId="6D20E6FA" w14:textId="03AFECF8"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Os fatores relacionados à produção do texto até aqui levantados parecem bastante claros, assim como outros elementos factuais relacionados à sua publicação: as cartas aparecem em quatro número consecutivos do folhetim “Der </w:t>
      </w:r>
      <w:proofErr w:type="spellStart"/>
      <w:r w:rsidRPr="00C72117">
        <w:rPr>
          <w:rFonts w:ascii="Times New Roman" w:hAnsi="Times New Roman" w:cs="Times New Roman"/>
          <w:sz w:val="24"/>
          <w:szCs w:val="24"/>
          <w:lang w:val="pt-BR"/>
        </w:rPr>
        <w:t>Pilot</w:t>
      </w:r>
      <w:proofErr w:type="spellEnd"/>
      <w:r w:rsidRPr="00C72117">
        <w:rPr>
          <w:rFonts w:ascii="Times New Roman" w:hAnsi="Times New Roman" w:cs="Times New Roman"/>
          <w:sz w:val="24"/>
          <w:szCs w:val="24"/>
          <w:lang w:val="pt-BR"/>
        </w:rPr>
        <w:t xml:space="preserve">”, semanário suplementar </w:t>
      </w:r>
      <w:r w:rsidR="00F72F29" w:rsidRPr="00C72117">
        <w:rPr>
          <w:rFonts w:ascii="Times New Roman" w:hAnsi="Times New Roman" w:cs="Times New Roman"/>
          <w:sz w:val="24"/>
          <w:szCs w:val="24"/>
          <w:lang w:val="pt-BR"/>
        </w:rPr>
        <w:t>à</w:t>
      </w:r>
      <w:r w:rsidRPr="00C72117">
        <w:rPr>
          <w:rFonts w:ascii="Times New Roman" w:hAnsi="Times New Roman" w:cs="Times New Roman"/>
          <w:sz w:val="24"/>
          <w:szCs w:val="24"/>
          <w:lang w:val="pt-BR"/>
        </w:rPr>
        <w:t xml:space="preserve"> “Allgemeine </w:t>
      </w:r>
      <w:proofErr w:type="spellStart"/>
      <w:r w:rsidRPr="00C72117">
        <w:rPr>
          <w:rFonts w:ascii="Times New Roman" w:hAnsi="Times New Roman" w:cs="Times New Roman"/>
          <w:sz w:val="24"/>
          <w:szCs w:val="24"/>
          <w:lang w:val="pt-BR"/>
        </w:rPr>
        <w:t>Auswanderungs</w:t>
      </w:r>
      <w:proofErr w:type="spellEnd"/>
      <w:r w:rsidRPr="00C72117">
        <w:rPr>
          <w:rFonts w:ascii="Times New Roman" w:hAnsi="Times New Roman" w:cs="Times New Roman"/>
          <w:sz w:val="24"/>
          <w:szCs w:val="24"/>
          <w:lang w:val="pt-BR"/>
        </w:rPr>
        <w:t xml:space="preserve">-Zeitung”, datados de agosto de 1857. Entre a escrita da primeira carta e a publicação da última há, portanto, um intervalo de quase dois anos. Desta brecha epaçotemporal entre as mãos dos irmãos Weise no Brasil e a impressão de suas palavras na tipografia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brota uma série de perguntas quanto ao conteúdo das cartas e sua autenticidade, às quais não há resposta certa. </w:t>
      </w:r>
    </w:p>
    <w:p w14:paraId="224A0028" w14:textId="77777777" w:rsidR="005826DC" w:rsidRPr="00C72117" w:rsidRDefault="005826DC">
      <w:pPr>
        <w:spacing w:line="360" w:lineRule="auto"/>
        <w:rPr>
          <w:rFonts w:ascii="Times New Roman" w:hAnsi="Times New Roman" w:cs="Times New Roman"/>
          <w:sz w:val="24"/>
          <w:szCs w:val="24"/>
          <w:lang w:val="pt-BR"/>
        </w:rPr>
      </w:pPr>
    </w:p>
    <w:p w14:paraId="0BF4B169" w14:textId="77777777"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Ainda que o editor oriente seus leitores de meados do século XIX, por meio de uma nota de rodapé, a se dirigirem ao endereço “supracitado” caso queiram “reconhecer os originais destas cartas apenas estilisticamente um pouco alteradas aqui e ali”, não há hoje meios de ter acesso a eles, tampouco à contraparte da correspondência, a saber, às cartas escritas por Christoph Weise (e/ou por outros amigos e familiares) aos irmãos no Brasil. Igualmente, não podemos conhecer as circunstâncias específicas em torno da entrega das cartas para publicação, nem saber se os autores contavam com essa possibilidade ao escrevê-las. Assim, dependemos integralmente da versão publicada por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desconhecendo tanto a natureza quanto a extensão das “alterações estilísticas” promovidas pelo editor “aqui e ali”. Teria ele censurado </w:t>
      </w:r>
      <w:r w:rsidRPr="00C72117">
        <w:rPr>
          <w:rFonts w:ascii="Times New Roman" w:hAnsi="Times New Roman" w:cs="Times New Roman"/>
          <w:sz w:val="24"/>
          <w:szCs w:val="24"/>
          <w:lang w:val="pt-BR"/>
        </w:rPr>
        <w:lastRenderedPageBreak/>
        <w:t>a correspondência original? Ou pior, teria chegado ao ponto de adulterá-las, inserindo coisas que ali não estavam?</w:t>
      </w:r>
    </w:p>
    <w:p w14:paraId="4546C96F" w14:textId="77777777" w:rsidR="005826DC" w:rsidRPr="00C72117" w:rsidRDefault="005826DC">
      <w:pPr>
        <w:spacing w:line="360" w:lineRule="auto"/>
        <w:jc w:val="both"/>
        <w:rPr>
          <w:rFonts w:ascii="Times New Roman" w:hAnsi="Times New Roman" w:cs="Times New Roman"/>
          <w:sz w:val="24"/>
          <w:szCs w:val="24"/>
          <w:lang w:val="pt-BR"/>
        </w:rPr>
      </w:pPr>
    </w:p>
    <w:p w14:paraId="47AA7B52" w14:textId="53A0D4C1"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A dinâmica entre a informatividade e a operatividade do texto e as diferentes funções por ele alcançadas toca na questão fulcral da autoria, situada entre os irmãos Weise e Günther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Mesmo que a autenticidade e a integridade das cartas permaneçam sempre discutíveis, tanto mais quando se tem em vista o todo das atividades de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relacionadas à emigração, é possível imaginar que a esse respeito houvesse, ainda que por motivos diversos (ideológicos ou pessoais), um alinhamento entre as partes. De mais a mais, o teor daquilo que se encontra relatado nas cartas, bem como a progressão e alternância do conteúdo, são índices a favor da autenticidade. Na primeira carta, há uma manifestação contundentemente negativa sobre a viagem: “com comida ruim e tratados com muita grosseria, mal conseguimos chegar vivos ao Brasil”, escreve Heinrich, alertando a todos para não viajarem com o mesmo navio ou capitão.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poderia ter omitido a passagem, mas prefere mantê-la e esclarecê-la por meio de nota de rodapé, atitude consonante com uma intenção minimamente séria de informar, em oposição a um possível interesse em persuadir seus leitores a emigrar. Da mesma forma, há nas cartas um balanço entre os aspectos positivos e negativos relatados quanto à nova vida no Brasil, que também suscitam credibilidade: sobretudo nas primeiras é dada ênfase à fartura de alimentos e caça, às numerosas e abundantes colheitas, bem como à facilidade de criação de animais, predominando um tom otimista quanto à expansão dos empreendimentos. Contudo, vão sendo também sucessivamente relatadas as adversidades, desde o primeiro contato conflituoso com os indígenas, passando por um episódio de cheias do rio Itajaí e chegando a notícias de uma inflação que até a última carta, só faz aumentar. Em linhas gerais, o tom de carta pessoal, em que predomina a narração das experiências vividas, fatos ocorridos e impressões em relação ao novo país, desperta a confiança de possíveis leitores quanto à sua autenticidade e veracidade. </w:t>
      </w:r>
    </w:p>
    <w:p w14:paraId="737E6461" w14:textId="52DDC41D" w:rsidR="002070A2" w:rsidRPr="00C72117" w:rsidRDefault="00EC114C" w:rsidP="00EC114C">
      <w:pPr>
        <w:rPr>
          <w:rFonts w:ascii="Times New Roman" w:hAnsi="Times New Roman" w:cs="Times New Roman"/>
          <w:sz w:val="24"/>
          <w:szCs w:val="24"/>
          <w:lang w:val="pt-BR"/>
        </w:rPr>
      </w:pPr>
      <w:r>
        <w:rPr>
          <w:rFonts w:ascii="Times New Roman" w:hAnsi="Times New Roman" w:cs="Times New Roman"/>
          <w:sz w:val="24"/>
          <w:szCs w:val="24"/>
          <w:lang w:val="pt-BR"/>
        </w:rPr>
        <w:br w:type="page"/>
      </w:r>
    </w:p>
    <w:p w14:paraId="5DC821AE" w14:textId="77777777" w:rsidR="005826DC" w:rsidRPr="00C72117" w:rsidRDefault="00000000" w:rsidP="007E7AE2">
      <w:pPr>
        <w:pStyle w:val="Formatvorlage1"/>
        <w:rPr>
          <w:rFonts w:ascii="Times New Roman" w:hAnsi="Times New Roman" w:cs="Times New Roman"/>
        </w:rPr>
      </w:pPr>
      <w:bookmarkStart w:id="7" w:name="_Toc210925969"/>
      <w:r w:rsidRPr="00C72117">
        <w:rPr>
          <w:rFonts w:ascii="Times New Roman" w:hAnsi="Times New Roman" w:cs="Times New Roman"/>
        </w:rPr>
        <w:lastRenderedPageBreak/>
        <w:t>TRADUÇÕES</w:t>
      </w:r>
      <w:bookmarkEnd w:id="7"/>
    </w:p>
    <w:p w14:paraId="61C0E913" w14:textId="77777777" w:rsidR="005826DC" w:rsidRPr="00C72117" w:rsidRDefault="005826DC">
      <w:pPr>
        <w:spacing w:line="360" w:lineRule="auto"/>
        <w:rPr>
          <w:rFonts w:ascii="Times New Roman" w:hAnsi="Times New Roman" w:cs="Times New Roman"/>
          <w:sz w:val="24"/>
          <w:szCs w:val="24"/>
          <w:lang w:val="pt-BR"/>
        </w:rPr>
      </w:pPr>
    </w:p>
    <w:p w14:paraId="40BA6813" w14:textId="77777777"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 xml:space="preserve">Se entre o texto original (cartas pessoais) e o texto publicado (cartas de emigrantes) já se opera uma inevitável alteração nos fatores extratextuais que caracterizam a função textual, bem como na dinâmica estabelecida entre a expectativa do leitor e os fatores intratextuais tangíveis que resulta no efeito do texto, o processo de sua tradução também provoca numa terceira camada de alterações. Os receptores do texto traduzido, ainda que informados pela contextualização histórica e por elementos </w:t>
      </w:r>
      <w:proofErr w:type="spellStart"/>
      <w:r w:rsidRPr="00C72117">
        <w:rPr>
          <w:rFonts w:ascii="Times New Roman" w:hAnsi="Times New Roman" w:cs="Times New Roman"/>
          <w:sz w:val="24"/>
          <w:szCs w:val="24"/>
          <w:lang w:val="pt-BR"/>
        </w:rPr>
        <w:t>paratextuais</w:t>
      </w:r>
      <w:proofErr w:type="spellEnd"/>
      <w:r w:rsidRPr="00C72117">
        <w:rPr>
          <w:rFonts w:ascii="Times New Roman" w:hAnsi="Times New Roman" w:cs="Times New Roman"/>
          <w:sz w:val="24"/>
          <w:szCs w:val="24"/>
          <w:lang w:val="pt-BR"/>
        </w:rPr>
        <w:t xml:space="preserve"> (títulos, cabeçalhos, notas de rodapé) nele inclusos, serão sempre radicalmente outros e, com suas diferentes expectativas, estabelecerão com ele novas relações e reconstruirão o seu sentido cada qual à sua maneira. O mesmo se aplica ao tradutor, que em seu processo de leitura-análise-</w:t>
      </w:r>
      <w:proofErr w:type="spellStart"/>
      <w:r w:rsidRPr="00C72117">
        <w:rPr>
          <w:rFonts w:ascii="Times New Roman" w:hAnsi="Times New Roman" w:cs="Times New Roman"/>
          <w:sz w:val="24"/>
          <w:szCs w:val="24"/>
          <w:lang w:val="pt-BR"/>
        </w:rPr>
        <w:t>reverbalização</w:t>
      </w:r>
      <w:proofErr w:type="spellEnd"/>
      <w:r w:rsidRPr="00C72117">
        <w:rPr>
          <w:rFonts w:ascii="Times New Roman" w:hAnsi="Times New Roman" w:cs="Times New Roman"/>
          <w:sz w:val="24"/>
          <w:szCs w:val="24"/>
          <w:lang w:val="pt-BR"/>
        </w:rPr>
        <w:t xml:space="preserve"> busca, por meio de suas decisões individuais, à sua maneira e tanto quanto for possível, garantir uma equivalência funcional entre o texto fonte e seu texto de chegada. Ainda que diferentes tradutores partilhem pressupostos e intenções semelhantes, é natural e infalível que os textos que produzem divirjam no nível das escolhas lexicais e da organização sintagmática, com possíveis consequências semânticas e pragmáticas. Tais divergências podem ser melhor observadas quando o texto fonte e suas diferentes traduções são colocados lado a lado, como no caso do quadro comparativo elaborado.</w:t>
      </w:r>
    </w:p>
    <w:p w14:paraId="4A378980" w14:textId="77777777" w:rsidR="005826DC" w:rsidRPr="00C72117" w:rsidRDefault="005826DC">
      <w:pPr>
        <w:spacing w:line="360" w:lineRule="auto"/>
        <w:jc w:val="both"/>
        <w:rPr>
          <w:rFonts w:ascii="Times New Roman" w:hAnsi="Times New Roman" w:cs="Times New Roman"/>
          <w:sz w:val="24"/>
          <w:szCs w:val="24"/>
          <w:lang w:val="pt-BR"/>
        </w:rPr>
      </w:pPr>
    </w:p>
    <w:p w14:paraId="4FA2E338" w14:textId="77777777"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Tomando a primeira das cartas como amostra representativa do todo, analisou-se as traduções preexistentes em comparação com o texto fonte, com vista a definir estratégias para a nova tradução. Estas foram identificadas como identificadas como “A” (Arquivo) e “B” (Blumenau em Cadernos, 1963). A versão “C” (</w:t>
      </w:r>
      <w:proofErr w:type="spellStart"/>
      <w:r w:rsidRPr="00C72117">
        <w:rPr>
          <w:rFonts w:ascii="Times New Roman" w:hAnsi="Times New Roman" w:cs="Times New Roman"/>
          <w:sz w:val="24"/>
          <w:szCs w:val="24"/>
          <w:lang w:val="pt-BR"/>
        </w:rPr>
        <w:t>Bendocchi</w:t>
      </w:r>
      <w:proofErr w:type="spellEnd"/>
      <w:r w:rsidRPr="00C72117">
        <w:rPr>
          <w:rFonts w:ascii="Times New Roman" w:hAnsi="Times New Roman" w:cs="Times New Roman"/>
          <w:sz w:val="24"/>
          <w:szCs w:val="24"/>
          <w:lang w:val="pt-BR"/>
        </w:rPr>
        <w:t xml:space="preserve"> Alves in </w:t>
      </w:r>
      <w:r w:rsidRPr="00C72117">
        <w:rPr>
          <w:rFonts w:ascii="Times New Roman" w:hAnsi="Times New Roman" w:cs="Times New Roman"/>
          <w:i/>
          <w:sz w:val="24"/>
          <w:szCs w:val="24"/>
          <w:lang w:val="pt-BR"/>
        </w:rPr>
        <w:t>Blumenau em Cadernos</w:t>
      </w:r>
      <w:r w:rsidRPr="00C72117">
        <w:rPr>
          <w:rFonts w:ascii="Times New Roman" w:hAnsi="Times New Roman" w:cs="Times New Roman"/>
          <w:sz w:val="24"/>
          <w:szCs w:val="24"/>
          <w:lang w:val="pt-BR"/>
        </w:rPr>
        <w:t>, 2000) não se trata de uma tradução integral, mas consiste apenas em excertos traduzidos com o intuito de ilustrar determinados aspectos históricos. De um modo geral, as traduções A e B, ainda que historicamente acuradas, parecem bastante prolixas e adaptadas, recorrendo frequentemente a acréscimos de palavras</w:t>
      </w:r>
      <w:r w:rsidRPr="00C72117">
        <w:rPr>
          <w:rFonts w:ascii="Times New Roman" w:hAnsi="Times New Roman" w:cs="Times New Roman"/>
          <w:sz w:val="24"/>
          <w:szCs w:val="24"/>
          <w:vertAlign w:val="superscript"/>
          <w:lang w:val="pt-BR"/>
        </w:rPr>
        <w:footnoteReference w:id="4"/>
      </w:r>
      <w:r w:rsidRPr="00C72117">
        <w:rPr>
          <w:rFonts w:ascii="Times New Roman" w:hAnsi="Times New Roman" w:cs="Times New Roman"/>
          <w:sz w:val="24"/>
          <w:szCs w:val="24"/>
          <w:lang w:val="pt-BR"/>
        </w:rPr>
        <w:t xml:space="preserve"> (complementando o sentido, com o possível intuito de melhor explicitar o contexto), mas também cometendo omissões de algumas ou mesmo alterando (exagerando) o sentido de outras</w:t>
      </w:r>
      <w:r w:rsidRPr="00C72117">
        <w:rPr>
          <w:rFonts w:ascii="Times New Roman" w:hAnsi="Times New Roman" w:cs="Times New Roman"/>
          <w:sz w:val="24"/>
          <w:szCs w:val="24"/>
          <w:vertAlign w:val="superscript"/>
          <w:lang w:val="pt-BR"/>
        </w:rPr>
        <w:footnoteReference w:id="5"/>
      </w:r>
      <w:r w:rsidRPr="00C72117">
        <w:rPr>
          <w:rFonts w:ascii="Times New Roman" w:hAnsi="Times New Roman" w:cs="Times New Roman"/>
          <w:sz w:val="24"/>
          <w:szCs w:val="24"/>
          <w:lang w:val="pt-BR"/>
        </w:rPr>
        <w:t xml:space="preserve">. Há alguma semelhança entre elas, o que suscita a hipótese </w:t>
      </w:r>
      <w:r w:rsidRPr="00C72117">
        <w:rPr>
          <w:rFonts w:ascii="Times New Roman" w:hAnsi="Times New Roman" w:cs="Times New Roman"/>
          <w:sz w:val="24"/>
          <w:szCs w:val="24"/>
          <w:lang w:val="pt-BR"/>
        </w:rPr>
        <w:lastRenderedPageBreak/>
        <w:t xml:space="preserve">de que a tradução B seja uma revisão da tradução A para publicação, embora não seja possível afirmá-lo de fato. De todo modo, a tradução B parece exagerar ainda mais as assim percebidas faltas da provável precursora, resultando em uma menor qualidade. Os excertos traduzidos por </w:t>
      </w:r>
      <w:proofErr w:type="spellStart"/>
      <w:r w:rsidRPr="00C72117">
        <w:rPr>
          <w:rFonts w:ascii="Times New Roman" w:hAnsi="Times New Roman" w:cs="Times New Roman"/>
          <w:sz w:val="24"/>
          <w:szCs w:val="24"/>
          <w:lang w:val="pt-BR"/>
        </w:rPr>
        <w:t>Bendocchi</w:t>
      </w:r>
      <w:proofErr w:type="spellEnd"/>
      <w:r w:rsidRPr="00C72117">
        <w:rPr>
          <w:rFonts w:ascii="Times New Roman" w:hAnsi="Times New Roman" w:cs="Times New Roman"/>
          <w:sz w:val="24"/>
          <w:szCs w:val="24"/>
          <w:lang w:val="pt-BR"/>
        </w:rPr>
        <w:t xml:space="preserve"> Alves (versão C) são de melhor qualidade, por sua maior clareza e isenção. Pontualmente, contudo, há questões decorrentes de possível falta de conhecimento sobre o contexto local</w:t>
      </w:r>
      <w:r w:rsidRPr="00C72117">
        <w:rPr>
          <w:rFonts w:ascii="Times New Roman" w:hAnsi="Times New Roman" w:cs="Times New Roman"/>
          <w:sz w:val="24"/>
          <w:szCs w:val="24"/>
          <w:vertAlign w:val="superscript"/>
          <w:lang w:val="pt-BR"/>
        </w:rPr>
        <w:footnoteReference w:id="6"/>
      </w:r>
      <w:r w:rsidRPr="00C72117">
        <w:rPr>
          <w:rFonts w:ascii="Times New Roman" w:hAnsi="Times New Roman" w:cs="Times New Roman"/>
          <w:sz w:val="24"/>
          <w:szCs w:val="24"/>
          <w:lang w:val="pt-BR"/>
        </w:rPr>
        <w:t xml:space="preserve"> (o que não é um problema no caso dos tradutores anônimos das versões A e B). Ressalta-se ainda, que em nenhuma das traduções prévias aparecem as duas notas de rodapé inseridas por </w:t>
      </w:r>
      <w:proofErr w:type="spellStart"/>
      <w:r w:rsidRPr="00C72117">
        <w:rPr>
          <w:rFonts w:ascii="Times New Roman" w:hAnsi="Times New Roman" w:cs="Times New Roman"/>
          <w:sz w:val="24"/>
          <w:szCs w:val="24"/>
          <w:lang w:val="pt-BR"/>
        </w:rPr>
        <w:t>Fröbel</w:t>
      </w:r>
      <w:proofErr w:type="spellEnd"/>
      <w:r w:rsidRPr="00C72117">
        <w:rPr>
          <w:rFonts w:ascii="Times New Roman" w:hAnsi="Times New Roman" w:cs="Times New Roman"/>
          <w:sz w:val="24"/>
          <w:szCs w:val="24"/>
          <w:lang w:val="pt-BR"/>
        </w:rPr>
        <w:t xml:space="preserve">, perdendo-se nelas um importante elemento: a indicação da “alteração estilística” por parte do editor. Quanto à tradução A cabe ainda mencionar um último detalhe: há passagens em que o/a tradutor/a risca palavras e corrige suas escolhas anteriores – o acesso ao formato manuscrito permite que se acesse elementos de seu raciocínio e processo de tradução, um achado interessante no âmbito de um trabalho como este. </w:t>
      </w:r>
    </w:p>
    <w:p w14:paraId="36F3AE84" w14:textId="77777777" w:rsidR="005826DC" w:rsidRPr="00C72117" w:rsidRDefault="005826DC">
      <w:pPr>
        <w:spacing w:line="360" w:lineRule="auto"/>
        <w:jc w:val="both"/>
        <w:rPr>
          <w:rFonts w:ascii="Times New Roman" w:hAnsi="Times New Roman" w:cs="Times New Roman"/>
          <w:sz w:val="24"/>
          <w:szCs w:val="24"/>
          <w:lang w:val="pt-BR"/>
        </w:rPr>
      </w:pPr>
    </w:p>
    <w:p w14:paraId="3D7AC942" w14:textId="64C2972E" w:rsidR="005826DC" w:rsidRPr="00C72117" w:rsidRDefault="00000000">
      <w:pPr>
        <w:spacing w:line="360" w:lineRule="auto"/>
        <w:jc w:val="both"/>
        <w:rPr>
          <w:rFonts w:ascii="Times New Roman" w:hAnsi="Times New Roman" w:cs="Times New Roman"/>
          <w:sz w:val="24"/>
          <w:szCs w:val="24"/>
          <w:lang w:val="pt-BR"/>
        </w:rPr>
      </w:pPr>
      <w:r w:rsidRPr="00C72117">
        <w:rPr>
          <w:rFonts w:ascii="Times New Roman" w:hAnsi="Times New Roman" w:cs="Times New Roman"/>
          <w:sz w:val="24"/>
          <w:szCs w:val="24"/>
          <w:lang w:val="pt-BR"/>
        </w:rPr>
        <w:t>Afirma-se aqui a intenção de realizar uma tradução que transmita ao leitor contemporâneo o relato factual dos acontecimentos vivenciados pelos autores do texto fonte, bem como suas impressões e opiniões em relação a eles, contribuindo assim para a historiografia dos primórdios da colônia Blumenau e, de forma mais geral, do processo de migração entre a Alemanha e o Brasil no século XIX. Pretende-se, portanto, empreender um</w:t>
      </w:r>
      <w:r w:rsidR="00F73DEA" w:rsidRPr="00C72117">
        <w:rPr>
          <w:rFonts w:ascii="Times New Roman" w:hAnsi="Times New Roman" w:cs="Times New Roman"/>
          <w:sz w:val="24"/>
          <w:szCs w:val="24"/>
          <w:lang w:val="pt-BR"/>
        </w:rPr>
        <w:t>a</w:t>
      </w:r>
      <w:r w:rsidRPr="00C72117">
        <w:rPr>
          <w:rFonts w:ascii="Times New Roman" w:hAnsi="Times New Roman" w:cs="Times New Roman"/>
          <w:sz w:val="24"/>
          <w:szCs w:val="24"/>
          <w:lang w:val="pt-BR"/>
        </w:rPr>
        <w:t xml:space="preserve"> tradução documental, cuja função é “documentar um determinado ato comunicativo que ocorreu na cultura de saída, sob determinadas condições situacionais, e aproximar determinados aspectos dessa comunicação pretérita ao destinatário alvo” (NORD, 1989, p. 100, tradução nossa). Frente às traduções prévias analisadas, caracterizadas por um maior grau de liberdade e adaptação, procura-se aqui produzir um texto de chegada com maior vinculação (em forma e grau) ao texto fonte, mantendo seus elementos em situação tanto quanto possível e operando apenas as adaptações necessárias à fluidez e à compreensão do novo texto em português. Quando necessário, deve-se recorrer ao auxílio de notas de rodapé com o fim de explicar e melhor explicitar o contexto. </w:t>
      </w:r>
    </w:p>
    <w:p w14:paraId="32B19B79" w14:textId="77777777" w:rsidR="005826DC" w:rsidRDefault="005826DC">
      <w:pPr>
        <w:spacing w:line="360" w:lineRule="auto"/>
        <w:rPr>
          <w:rFonts w:ascii="Times New Roman" w:hAnsi="Times New Roman" w:cs="Times New Roman"/>
          <w:b/>
          <w:sz w:val="24"/>
          <w:szCs w:val="24"/>
          <w:lang w:val="pt-BR"/>
        </w:rPr>
      </w:pPr>
    </w:p>
    <w:p w14:paraId="19FC94ED" w14:textId="77777777" w:rsidR="00EC114C" w:rsidRPr="00C72117" w:rsidRDefault="00EC114C">
      <w:pPr>
        <w:spacing w:line="360" w:lineRule="auto"/>
        <w:rPr>
          <w:rFonts w:ascii="Times New Roman" w:hAnsi="Times New Roman" w:cs="Times New Roman"/>
          <w:b/>
          <w:sz w:val="24"/>
          <w:szCs w:val="24"/>
          <w:lang w:val="pt-BR"/>
        </w:rPr>
      </w:pPr>
    </w:p>
    <w:p w14:paraId="62A6433A" w14:textId="660856DA" w:rsidR="005826DC" w:rsidRPr="00C72117" w:rsidRDefault="00D8072D" w:rsidP="007E7AE2">
      <w:pPr>
        <w:pStyle w:val="Formatvorlage1"/>
        <w:rPr>
          <w:rFonts w:ascii="Times New Roman" w:hAnsi="Times New Roman" w:cs="Times New Roman"/>
        </w:rPr>
      </w:pPr>
      <w:bookmarkStart w:id="8" w:name="_Toc210925970"/>
      <w:r>
        <w:rPr>
          <w:rFonts w:ascii="Times New Roman" w:hAnsi="Times New Roman" w:cs="Times New Roman"/>
        </w:rPr>
        <w:lastRenderedPageBreak/>
        <w:t>CONCLUSÃO</w:t>
      </w:r>
      <w:bookmarkEnd w:id="8"/>
    </w:p>
    <w:p w14:paraId="1F6DF2D8" w14:textId="77777777" w:rsidR="005826DC" w:rsidRPr="00C72117" w:rsidRDefault="005826DC">
      <w:pPr>
        <w:spacing w:line="360" w:lineRule="auto"/>
        <w:rPr>
          <w:rFonts w:ascii="Times New Roman" w:hAnsi="Times New Roman" w:cs="Times New Roman"/>
          <w:b/>
          <w:sz w:val="24"/>
          <w:szCs w:val="24"/>
          <w:lang w:val="pt-BR"/>
        </w:rPr>
      </w:pPr>
    </w:p>
    <w:p w14:paraId="580A1C16" w14:textId="77777777" w:rsidR="005826DC" w:rsidRPr="00C72117" w:rsidRDefault="00000000">
      <w:pPr>
        <w:spacing w:line="360" w:lineRule="auto"/>
        <w:jc w:val="both"/>
        <w:rPr>
          <w:rFonts w:ascii="Times New Roman" w:hAnsi="Times New Roman" w:cs="Times New Roman"/>
          <w:b/>
          <w:sz w:val="24"/>
          <w:szCs w:val="24"/>
          <w:lang w:val="pt-BR"/>
        </w:rPr>
      </w:pPr>
      <w:r w:rsidRPr="00D8072D">
        <w:rPr>
          <w:rFonts w:ascii="Times New Roman" w:hAnsi="Times New Roman" w:cs="Times New Roman"/>
          <w:sz w:val="24"/>
          <w:szCs w:val="24"/>
          <w:highlight w:val="yellow"/>
          <w:lang w:val="pt-BR"/>
        </w:rPr>
        <w:t>Conforme o cronograma estabelecido, o segundo semestre deste trabalho de iniciação científica será dedicado principalmente à tradução propriamente dita e à redação dos comentários. A versão preliminar da tradução da primeira carta será revisada e as demais cartas também serão traduzidas, estabelecendo-se assim o texto final. Além disso, a pesquisa bibliográfica será complementada naquilo em que ainda for necessário para a elaboração de notas e demais comentários. Por fim, será redigido o relatório final.</w:t>
      </w:r>
    </w:p>
    <w:p w14:paraId="05DDE86D" w14:textId="661F06FB" w:rsidR="00F72F29" w:rsidRPr="00C72117" w:rsidRDefault="00EC114C" w:rsidP="002070A2">
      <w:pPr>
        <w:rPr>
          <w:rFonts w:ascii="Times New Roman" w:hAnsi="Times New Roman" w:cs="Times New Roman"/>
          <w:b/>
          <w:sz w:val="24"/>
          <w:szCs w:val="24"/>
          <w:lang w:val="pt-BR"/>
        </w:rPr>
      </w:pPr>
      <w:r>
        <w:rPr>
          <w:rFonts w:ascii="Times New Roman" w:hAnsi="Times New Roman" w:cs="Times New Roman"/>
          <w:b/>
          <w:sz w:val="24"/>
          <w:szCs w:val="24"/>
          <w:lang w:val="pt-BR"/>
        </w:rPr>
        <w:br w:type="page"/>
      </w:r>
    </w:p>
    <w:p w14:paraId="65F1101E" w14:textId="35F7EF17" w:rsidR="005826DC" w:rsidRPr="00C72117" w:rsidRDefault="00000000" w:rsidP="007E7AE2">
      <w:pPr>
        <w:pStyle w:val="Formatvorlage1"/>
        <w:rPr>
          <w:rFonts w:ascii="Times New Roman" w:hAnsi="Times New Roman" w:cs="Times New Roman"/>
        </w:rPr>
      </w:pPr>
      <w:bookmarkStart w:id="9" w:name="_Toc210925971"/>
      <w:r w:rsidRPr="00C72117">
        <w:rPr>
          <w:rFonts w:ascii="Times New Roman" w:hAnsi="Times New Roman" w:cs="Times New Roman"/>
        </w:rPr>
        <w:lastRenderedPageBreak/>
        <w:t>REFERÊNCIAS</w:t>
      </w:r>
      <w:bookmarkEnd w:id="9"/>
      <w:r w:rsidRPr="00C72117">
        <w:rPr>
          <w:rFonts w:ascii="Times New Roman" w:hAnsi="Times New Roman" w:cs="Times New Roman"/>
        </w:rPr>
        <w:t xml:space="preserve"> </w:t>
      </w:r>
    </w:p>
    <w:p w14:paraId="6C042A02" w14:textId="77777777" w:rsidR="005826DC" w:rsidRPr="00C72117" w:rsidRDefault="005826DC">
      <w:pPr>
        <w:spacing w:line="360" w:lineRule="auto"/>
        <w:rPr>
          <w:rFonts w:ascii="Times New Roman" w:hAnsi="Times New Roman" w:cs="Times New Roman"/>
          <w:sz w:val="24"/>
          <w:szCs w:val="24"/>
          <w:lang w:val="pt-BR"/>
        </w:rPr>
      </w:pPr>
    </w:p>
    <w:p w14:paraId="76CC8A21" w14:textId="6E1577B9" w:rsidR="005826DC" w:rsidRPr="00C72117" w:rsidRDefault="00000000" w:rsidP="004C6902">
      <w:pPr>
        <w:spacing w:line="360" w:lineRule="auto"/>
        <w:rPr>
          <w:rFonts w:ascii="Times New Roman" w:hAnsi="Times New Roman" w:cs="Times New Roman"/>
          <w:sz w:val="24"/>
          <w:szCs w:val="24"/>
          <w:lang w:val="pt-BR"/>
        </w:rPr>
      </w:pPr>
      <w:r w:rsidRPr="00C72117">
        <w:rPr>
          <w:rFonts w:ascii="Times New Roman" w:hAnsi="Times New Roman" w:cs="Times New Roman"/>
          <w:sz w:val="24"/>
          <w:szCs w:val="24"/>
          <w:lang w:val="pt-BR"/>
        </w:rPr>
        <w:t>BENDOCCHI ALVES, Débora. Notícias de Blumenau: cartas dos irmãos Weise publicadas nos jornais da Turíngia.</w:t>
      </w:r>
      <w:r w:rsidRPr="00C72117">
        <w:rPr>
          <w:rFonts w:ascii="Times New Roman" w:hAnsi="Times New Roman" w:cs="Times New Roman"/>
          <w:b/>
          <w:sz w:val="24"/>
          <w:szCs w:val="24"/>
          <w:lang w:val="pt-BR"/>
        </w:rPr>
        <w:t xml:space="preserve"> Blumenau em Cadernos</w:t>
      </w:r>
      <w:r w:rsidRPr="00C72117">
        <w:rPr>
          <w:rFonts w:ascii="Times New Roman" w:hAnsi="Times New Roman" w:cs="Times New Roman"/>
          <w:sz w:val="24"/>
          <w:szCs w:val="24"/>
          <w:lang w:val="pt-BR"/>
        </w:rPr>
        <w:t>, Blumenau, t. XLI, n. 11/12, nov./dez., p. 66-73,</w:t>
      </w:r>
      <w:r w:rsidR="004C6902">
        <w:rPr>
          <w:rFonts w:ascii="Times New Roman" w:hAnsi="Times New Roman" w:cs="Times New Roman"/>
          <w:sz w:val="24"/>
          <w:szCs w:val="24"/>
          <w:lang w:val="pt-BR"/>
        </w:rPr>
        <w:t xml:space="preserve"> </w:t>
      </w:r>
      <w:r w:rsidRPr="00C72117">
        <w:rPr>
          <w:rFonts w:ascii="Times New Roman" w:hAnsi="Times New Roman" w:cs="Times New Roman"/>
          <w:sz w:val="24"/>
          <w:szCs w:val="24"/>
          <w:lang w:val="pt-BR"/>
        </w:rPr>
        <w:t xml:space="preserve">2000. Disponível em:  </w:t>
      </w:r>
      <w:hyperlink r:id="rId15" w:history="1">
        <w:r w:rsidR="004C6902" w:rsidRPr="00EA179B">
          <w:rPr>
            <w:rStyle w:val="Hyperlink"/>
            <w:rFonts w:ascii="Times New Roman" w:hAnsi="Times New Roman" w:cs="Times New Roman"/>
            <w:sz w:val="24"/>
            <w:szCs w:val="24"/>
            <w:lang w:val="pt-BR"/>
          </w:rPr>
          <w:t>http://hemeroteca.ciasc.sc.gov.br/blumenau%20em%20cadernos/2000/BLU2000011.012.pdf</w:t>
        </w:r>
      </w:hyperlink>
      <w:r w:rsidRPr="00C72117">
        <w:rPr>
          <w:rFonts w:ascii="Times New Roman" w:hAnsi="Times New Roman" w:cs="Times New Roman"/>
          <w:sz w:val="24"/>
          <w:szCs w:val="24"/>
          <w:lang w:val="pt-BR"/>
        </w:rPr>
        <w:t xml:space="preserve">. Acesso em: 7 abr. 2025. </w:t>
      </w:r>
    </w:p>
    <w:p w14:paraId="1FDC1A7D" w14:textId="77777777" w:rsidR="005826DC" w:rsidRPr="00C72117" w:rsidRDefault="005826DC">
      <w:pPr>
        <w:spacing w:line="360" w:lineRule="auto"/>
        <w:jc w:val="both"/>
        <w:rPr>
          <w:rFonts w:ascii="Times New Roman" w:hAnsi="Times New Roman" w:cs="Times New Roman"/>
          <w:sz w:val="24"/>
          <w:szCs w:val="24"/>
          <w:lang w:val="pt-BR"/>
        </w:rPr>
      </w:pPr>
    </w:p>
    <w:p w14:paraId="59F0E2AF" w14:textId="72B424FD" w:rsidR="005826DC" w:rsidRPr="00C72117" w:rsidRDefault="00000000">
      <w:pPr>
        <w:spacing w:line="360" w:lineRule="auto"/>
        <w:jc w:val="both"/>
        <w:rPr>
          <w:rFonts w:ascii="Times New Roman" w:hAnsi="Times New Roman" w:cs="Times New Roman"/>
          <w:color w:val="222222"/>
          <w:sz w:val="24"/>
          <w:szCs w:val="24"/>
          <w:highlight w:val="white"/>
          <w:lang w:val="pt-BR"/>
        </w:rPr>
      </w:pPr>
      <w:r w:rsidRPr="00C72117">
        <w:rPr>
          <w:rFonts w:ascii="Times New Roman" w:hAnsi="Times New Roman" w:cs="Times New Roman"/>
          <w:color w:val="222222"/>
          <w:sz w:val="24"/>
          <w:szCs w:val="24"/>
          <w:highlight w:val="white"/>
          <w:lang w:val="pt-BR"/>
        </w:rPr>
        <w:t xml:space="preserve">BENDOCCHI ALVES, Débora. Cartas de imigrantes como fonte para o historiador: Rio de Janeiro Turíngia (1852-1853). </w:t>
      </w:r>
      <w:r w:rsidRPr="00C72117">
        <w:rPr>
          <w:rFonts w:ascii="Times New Roman" w:hAnsi="Times New Roman" w:cs="Times New Roman"/>
          <w:b/>
          <w:color w:val="222222"/>
          <w:sz w:val="24"/>
          <w:szCs w:val="24"/>
          <w:highlight w:val="white"/>
          <w:lang w:val="pt-BR"/>
        </w:rPr>
        <w:t>Revista Brasileira de História</w:t>
      </w:r>
      <w:r w:rsidRPr="00C72117">
        <w:rPr>
          <w:rFonts w:ascii="Times New Roman" w:hAnsi="Times New Roman" w:cs="Times New Roman"/>
          <w:color w:val="222222"/>
          <w:sz w:val="24"/>
          <w:szCs w:val="24"/>
          <w:highlight w:val="white"/>
          <w:lang w:val="pt-BR"/>
        </w:rPr>
        <w:t xml:space="preserve">, [S.L.], v. 23, n. 45, p. 155-184, jul. 2003. </w:t>
      </w:r>
      <w:proofErr w:type="spellStart"/>
      <w:r w:rsidRPr="00C72117">
        <w:rPr>
          <w:rFonts w:ascii="Times New Roman" w:hAnsi="Times New Roman" w:cs="Times New Roman"/>
          <w:color w:val="222222"/>
          <w:sz w:val="24"/>
          <w:szCs w:val="24"/>
          <w:highlight w:val="white"/>
          <w:lang w:val="pt-BR"/>
        </w:rPr>
        <w:t>FapUNIFESP</w:t>
      </w:r>
      <w:proofErr w:type="spellEnd"/>
      <w:r w:rsidRPr="00C72117">
        <w:rPr>
          <w:rFonts w:ascii="Times New Roman" w:hAnsi="Times New Roman" w:cs="Times New Roman"/>
          <w:color w:val="222222"/>
          <w:sz w:val="24"/>
          <w:szCs w:val="24"/>
          <w:highlight w:val="white"/>
          <w:lang w:val="pt-BR"/>
        </w:rPr>
        <w:t xml:space="preserve"> (SciELO).</w:t>
      </w:r>
      <w:r w:rsidR="004C6902">
        <w:rPr>
          <w:rFonts w:ascii="Times New Roman" w:hAnsi="Times New Roman" w:cs="Times New Roman"/>
          <w:color w:val="222222"/>
          <w:sz w:val="24"/>
          <w:szCs w:val="24"/>
          <w:highlight w:val="white"/>
          <w:lang w:val="pt-BR"/>
        </w:rPr>
        <w:t xml:space="preserve"> Disponível em:</w:t>
      </w:r>
      <w:r w:rsidRPr="00C72117">
        <w:rPr>
          <w:rFonts w:ascii="Times New Roman" w:hAnsi="Times New Roman" w:cs="Times New Roman"/>
          <w:color w:val="222222"/>
          <w:sz w:val="24"/>
          <w:szCs w:val="24"/>
          <w:highlight w:val="white"/>
          <w:lang w:val="pt-BR"/>
        </w:rPr>
        <w:t xml:space="preserve"> </w:t>
      </w:r>
      <w:hyperlink r:id="rId16">
        <w:r w:rsidR="005826DC" w:rsidRPr="00C72117">
          <w:rPr>
            <w:rFonts w:ascii="Times New Roman" w:hAnsi="Times New Roman" w:cs="Times New Roman"/>
            <w:color w:val="1155CC"/>
            <w:sz w:val="24"/>
            <w:szCs w:val="24"/>
            <w:highlight w:val="white"/>
            <w:u w:val="single"/>
            <w:lang w:val="pt-BR"/>
          </w:rPr>
          <w:t>http://dx.doi.org/10.1590/s0102-01882003000100007</w:t>
        </w:r>
      </w:hyperlink>
      <w:r w:rsidRPr="00C72117">
        <w:rPr>
          <w:rFonts w:ascii="Times New Roman" w:hAnsi="Times New Roman" w:cs="Times New Roman"/>
          <w:color w:val="222222"/>
          <w:sz w:val="24"/>
          <w:szCs w:val="24"/>
          <w:highlight w:val="white"/>
          <w:lang w:val="pt-BR"/>
        </w:rPr>
        <w:t xml:space="preserve">. Acesso em: 7 abr. 2025. </w:t>
      </w:r>
    </w:p>
    <w:p w14:paraId="09353309" w14:textId="77777777" w:rsidR="005826DC" w:rsidRPr="00C72117" w:rsidRDefault="005826DC">
      <w:pPr>
        <w:spacing w:line="360" w:lineRule="auto"/>
        <w:jc w:val="both"/>
        <w:rPr>
          <w:rFonts w:ascii="Times New Roman" w:hAnsi="Times New Roman" w:cs="Times New Roman"/>
          <w:color w:val="222222"/>
          <w:sz w:val="24"/>
          <w:szCs w:val="24"/>
          <w:highlight w:val="white"/>
          <w:lang w:val="pt-BR"/>
        </w:rPr>
      </w:pPr>
    </w:p>
    <w:p w14:paraId="58F3A37B" w14:textId="158467D5" w:rsidR="005826DC" w:rsidRPr="00BB2957" w:rsidRDefault="00000000">
      <w:pPr>
        <w:spacing w:line="360" w:lineRule="auto"/>
        <w:jc w:val="both"/>
        <w:rPr>
          <w:rFonts w:ascii="Times New Roman" w:hAnsi="Times New Roman" w:cs="Times New Roman"/>
          <w:color w:val="222222"/>
          <w:sz w:val="24"/>
          <w:szCs w:val="24"/>
          <w:highlight w:val="white"/>
          <w:lang w:val="de-DE"/>
        </w:rPr>
      </w:pPr>
      <w:r w:rsidRPr="00C72117">
        <w:rPr>
          <w:rFonts w:ascii="Times New Roman" w:hAnsi="Times New Roman" w:cs="Times New Roman"/>
          <w:color w:val="222222"/>
          <w:sz w:val="24"/>
          <w:szCs w:val="24"/>
          <w:highlight w:val="white"/>
          <w:lang w:val="pt-BR"/>
        </w:rPr>
        <w:t xml:space="preserve">BENDOCCHI ALVES, Débora. </w:t>
      </w:r>
      <w:r w:rsidRPr="00C72117">
        <w:rPr>
          <w:rFonts w:ascii="Times New Roman" w:hAnsi="Times New Roman" w:cs="Times New Roman"/>
          <w:b/>
          <w:color w:val="222222"/>
          <w:sz w:val="24"/>
          <w:szCs w:val="24"/>
          <w:highlight w:val="white"/>
          <w:lang w:val="pt-BR"/>
        </w:rPr>
        <w:t>Colhedores de Café</w:t>
      </w:r>
      <w:r w:rsidRPr="00C72117">
        <w:rPr>
          <w:rFonts w:ascii="Times New Roman" w:hAnsi="Times New Roman" w:cs="Times New Roman"/>
          <w:color w:val="222222"/>
          <w:sz w:val="24"/>
          <w:szCs w:val="24"/>
          <w:highlight w:val="white"/>
          <w:lang w:val="pt-BR"/>
        </w:rPr>
        <w:t xml:space="preserve">: cartas de imigrantes alemães publicadas nos jornais da turíngia. </w:t>
      </w:r>
      <w:r w:rsidRPr="00BB2957">
        <w:rPr>
          <w:rFonts w:ascii="Times New Roman" w:hAnsi="Times New Roman" w:cs="Times New Roman"/>
          <w:color w:val="222222"/>
          <w:sz w:val="24"/>
          <w:szCs w:val="24"/>
          <w:highlight w:val="white"/>
          <w:lang w:val="de-DE"/>
        </w:rPr>
        <w:t xml:space="preserve">Berlin: Wissenschaftlicher Verlag Berlin, 2006. </w:t>
      </w:r>
      <w:proofErr w:type="spellStart"/>
      <w:r w:rsidRPr="00BB2957">
        <w:rPr>
          <w:rFonts w:ascii="Times New Roman" w:hAnsi="Times New Roman" w:cs="Times New Roman"/>
          <w:color w:val="222222"/>
          <w:sz w:val="24"/>
          <w:szCs w:val="24"/>
          <w:highlight w:val="white"/>
          <w:lang w:val="de-DE"/>
        </w:rPr>
        <w:t>Disponível</w:t>
      </w:r>
      <w:proofErr w:type="spellEnd"/>
      <w:r w:rsidRPr="00BB2957">
        <w:rPr>
          <w:rFonts w:ascii="Times New Roman" w:hAnsi="Times New Roman" w:cs="Times New Roman"/>
          <w:color w:val="222222"/>
          <w:sz w:val="24"/>
          <w:szCs w:val="24"/>
          <w:highlight w:val="white"/>
          <w:lang w:val="de-DE"/>
        </w:rPr>
        <w:t xml:space="preserve"> </w:t>
      </w:r>
      <w:proofErr w:type="spellStart"/>
      <w:r w:rsidRPr="00BB2957">
        <w:rPr>
          <w:rFonts w:ascii="Times New Roman" w:hAnsi="Times New Roman" w:cs="Times New Roman"/>
          <w:color w:val="222222"/>
          <w:sz w:val="24"/>
          <w:szCs w:val="24"/>
          <w:highlight w:val="white"/>
          <w:lang w:val="de-DE"/>
        </w:rPr>
        <w:t>em</w:t>
      </w:r>
      <w:proofErr w:type="spellEnd"/>
      <w:r w:rsidRPr="00BB2957">
        <w:rPr>
          <w:rFonts w:ascii="Times New Roman" w:hAnsi="Times New Roman" w:cs="Times New Roman"/>
          <w:color w:val="222222"/>
          <w:sz w:val="24"/>
          <w:szCs w:val="24"/>
          <w:highlight w:val="white"/>
          <w:lang w:val="de-DE"/>
        </w:rPr>
        <w:t xml:space="preserve">: </w:t>
      </w:r>
      <w:hyperlink r:id="rId17" w:history="1">
        <w:r w:rsidR="00F73DEA" w:rsidRPr="00BB2957">
          <w:rPr>
            <w:rStyle w:val="Hyperlink"/>
            <w:rFonts w:ascii="Times New Roman" w:hAnsi="Times New Roman" w:cs="Times New Roman"/>
            <w:sz w:val="24"/>
            <w:szCs w:val="24"/>
            <w:highlight w:val="white"/>
            <w:lang w:val="de-DE"/>
          </w:rPr>
          <w:t>https://kups.ub.uni-koeln.de/7586/1/Livro_D%C3%A9bora._uni_kolen_doc.pdf</w:t>
        </w:r>
      </w:hyperlink>
      <w:r w:rsidRPr="00BB2957">
        <w:rPr>
          <w:rFonts w:ascii="Times New Roman" w:hAnsi="Times New Roman" w:cs="Times New Roman"/>
          <w:color w:val="222222"/>
          <w:sz w:val="24"/>
          <w:szCs w:val="24"/>
          <w:highlight w:val="white"/>
          <w:lang w:val="de-DE"/>
        </w:rPr>
        <w:t>.</w:t>
      </w:r>
    </w:p>
    <w:p w14:paraId="15D37CE7" w14:textId="77777777" w:rsidR="005826DC" w:rsidRPr="00C72117" w:rsidRDefault="00000000">
      <w:pPr>
        <w:spacing w:line="360" w:lineRule="auto"/>
        <w:jc w:val="both"/>
        <w:rPr>
          <w:rFonts w:ascii="Times New Roman" w:hAnsi="Times New Roman" w:cs="Times New Roman"/>
          <w:color w:val="222222"/>
          <w:sz w:val="24"/>
          <w:szCs w:val="24"/>
          <w:highlight w:val="white"/>
          <w:lang w:val="pt-BR"/>
        </w:rPr>
      </w:pPr>
      <w:r w:rsidRPr="00C72117">
        <w:rPr>
          <w:rFonts w:ascii="Times New Roman" w:hAnsi="Times New Roman" w:cs="Times New Roman"/>
          <w:color w:val="222222"/>
          <w:sz w:val="24"/>
          <w:szCs w:val="24"/>
          <w:highlight w:val="white"/>
          <w:lang w:val="pt-BR"/>
        </w:rPr>
        <w:t>Acesso em: 7 abr. 2025.</w:t>
      </w:r>
    </w:p>
    <w:p w14:paraId="6D6B6DE0" w14:textId="77777777" w:rsidR="005826DC" w:rsidRPr="00C72117" w:rsidRDefault="005826DC">
      <w:pPr>
        <w:spacing w:line="360" w:lineRule="auto"/>
        <w:jc w:val="both"/>
        <w:rPr>
          <w:rFonts w:ascii="Times New Roman" w:hAnsi="Times New Roman" w:cs="Times New Roman"/>
          <w:color w:val="222222"/>
          <w:sz w:val="24"/>
          <w:szCs w:val="24"/>
          <w:highlight w:val="white"/>
          <w:lang w:val="pt-BR"/>
        </w:rPr>
      </w:pPr>
    </w:p>
    <w:p w14:paraId="4D6320E9" w14:textId="77777777" w:rsidR="005826DC" w:rsidRPr="00C72117" w:rsidRDefault="00000000">
      <w:pPr>
        <w:spacing w:line="360" w:lineRule="auto"/>
        <w:jc w:val="both"/>
        <w:rPr>
          <w:rFonts w:ascii="Times New Roman" w:hAnsi="Times New Roman" w:cs="Times New Roman"/>
          <w:color w:val="222222"/>
          <w:sz w:val="24"/>
          <w:szCs w:val="24"/>
          <w:highlight w:val="white"/>
          <w:lang w:val="pt-BR"/>
        </w:rPr>
      </w:pPr>
      <w:r w:rsidRPr="00C72117">
        <w:rPr>
          <w:rFonts w:ascii="Times New Roman" w:hAnsi="Times New Roman" w:cs="Times New Roman"/>
          <w:color w:val="222222"/>
          <w:sz w:val="24"/>
          <w:szCs w:val="24"/>
          <w:highlight w:val="white"/>
          <w:lang w:val="pt-BR"/>
        </w:rPr>
        <w:t xml:space="preserve">BLUMENAU, Hermann. </w:t>
      </w:r>
      <w:r w:rsidRPr="00BB2957">
        <w:rPr>
          <w:rFonts w:ascii="Times New Roman" w:hAnsi="Times New Roman" w:cs="Times New Roman"/>
          <w:b/>
          <w:color w:val="222222"/>
          <w:sz w:val="24"/>
          <w:szCs w:val="24"/>
          <w:highlight w:val="white"/>
          <w:lang w:val="de-DE"/>
        </w:rPr>
        <w:t>Südbrasilien in seinen Beziehungen zu Deutscher Auswanderung und Kolonisation</w:t>
      </w:r>
      <w:r w:rsidRPr="00BB2957">
        <w:rPr>
          <w:rFonts w:ascii="Times New Roman" w:hAnsi="Times New Roman" w:cs="Times New Roman"/>
          <w:color w:val="222222"/>
          <w:sz w:val="24"/>
          <w:szCs w:val="24"/>
          <w:highlight w:val="white"/>
          <w:lang w:val="de-DE"/>
        </w:rPr>
        <w:t xml:space="preserve">: abgerissene Nachrichten, Bemerkungen und Winke, </w:t>
      </w:r>
      <w:proofErr w:type="spellStart"/>
      <w:r w:rsidRPr="00BB2957">
        <w:rPr>
          <w:rFonts w:ascii="Times New Roman" w:hAnsi="Times New Roman" w:cs="Times New Roman"/>
          <w:color w:val="222222"/>
          <w:sz w:val="24"/>
          <w:szCs w:val="24"/>
          <w:highlight w:val="white"/>
          <w:lang w:val="de-DE"/>
        </w:rPr>
        <w:t>besondes</w:t>
      </w:r>
      <w:proofErr w:type="spellEnd"/>
      <w:r w:rsidRPr="00BB2957">
        <w:rPr>
          <w:rFonts w:ascii="Times New Roman" w:hAnsi="Times New Roman" w:cs="Times New Roman"/>
          <w:color w:val="222222"/>
          <w:sz w:val="24"/>
          <w:szCs w:val="24"/>
          <w:highlight w:val="white"/>
          <w:lang w:val="de-DE"/>
        </w:rPr>
        <w:t xml:space="preserve"> für Auswanderer. </w:t>
      </w:r>
      <w:proofErr w:type="spellStart"/>
      <w:r w:rsidRPr="00C72117">
        <w:rPr>
          <w:rFonts w:ascii="Times New Roman" w:hAnsi="Times New Roman" w:cs="Times New Roman"/>
          <w:color w:val="222222"/>
          <w:sz w:val="24"/>
          <w:szCs w:val="24"/>
          <w:highlight w:val="white"/>
          <w:lang w:val="pt-BR"/>
        </w:rPr>
        <w:t>Rudolstadt</w:t>
      </w:r>
      <w:proofErr w:type="spellEnd"/>
      <w:r w:rsidRPr="00C72117">
        <w:rPr>
          <w:rFonts w:ascii="Times New Roman" w:hAnsi="Times New Roman" w:cs="Times New Roman"/>
          <w:color w:val="222222"/>
          <w:sz w:val="24"/>
          <w:szCs w:val="24"/>
          <w:highlight w:val="white"/>
          <w:lang w:val="pt-BR"/>
        </w:rPr>
        <w:t xml:space="preserve">: </w:t>
      </w:r>
      <w:proofErr w:type="spellStart"/>
      <w:r w:rsidRPr="00C72117">
        <w:rPr>
          <w:rFonts w:ascii="Times New Roman" w:hAnsi="Times New Roman" w:cs="Times New Roman"/>
          <w:color w:val="222222"/>
          <w:sz w:val="24"/>
          <w:szCs w:val="24"/>
          <w:highlight w:val="white"/>
          <w:lang w:val="pt-BR"/>
        </w:rPr>
        <w:t>Froebel</w:t>
      </w:r>
      <w:proofErr w:type="spellEnd"/>
      <w:r w:rsidRPr="00C72117">
        <w:rPr>
          <w:rFonts w:ascii="Times New Roman" w:hAnsi="Times New Roman" w:cs="Times New Roman"/>
          <w:color w:val="222222"/>
          <w:sz w:val="24"/>
          <w:szCs w:val="24"/>
          <w:highlight w:val="white"/>
          <w:lang w:val="pt-BR"/>
        </w:rPr>
        <w:t xml:space="preserve">, 1850. 101 p. Disponível em: </w:t>
      </w:r>
      <w:hyperlink r:id="rId18">
        <w:r w:rsidR="005826DC" w:rsidRPr="00C72117">
          <w:rPr>
            <w:rFonts w:ascii="Times New Roman" w:hAnsi="Times New Roman" w:cs="Times New Roman"/>
            <w:color w:val="1155CC"/>
            <w:sz w:val="24"/>
            <w:szCs w:val="24"/>
            <w:highlight w:val="white"/>
            <w:u w:val="single"/>
            <w:lang w:val="pt-BR"/>
          </w:rPr>
          <w:t>https://digital.bbm.usp.br/handle/bbm/2702</w:t>
        </w:r>
      </w:hyperlink>
      <w:r w:rsidRPr="00C72117">
        <w:rPr>
          <w:rFonts w:ascii="Times New Roman" w:hAnsi="Times New Roman" w:cs="Times New Roman"/>
          <w:color w:val="222222"/>
          <w:sz w:val="24"/>
          <w:szCs w:val="24"/>
          <w:highlight w:val="white"/>
          <w:lang w:val="pt-BR"/>
        </w:rPr>
        <w:t>. Acesso em: 7 abr. 2025</w:t>
      </w:r>
    </w:p>
    <w:p w14:paraId="6EF27245" w14:textId="77777777" w:rsidR="005826DC" w:rsidRPr="00C72117" w:rsidRDefault="005826DC">
      <w:pPr>
        <w:spacing w:line="360" w:lineRule="auto"/>
        <w:jc w:val="both"/>
        <w:rPr>
          <w:rFonts w:ascii="Times New Roman" w:hAnsi="Times New Roman" w:cs="Times New Roman"/>
          <w:color w:val="222222"/>
          <w:sz w:val="24"/>
          <w:szCs w:val="24"/>
          <w:highlight w:val="white"/>
          <w:lang w:val="pt-BR"/>
        </w:rPr>
      </w:pPr>
    </w:p>
    <w:p w14:paraId="6616A2EC" w14:textId="77777777" w:rsidR="005826DC" w:rsidRPr="00C72117" w:rsidRDefault="00000000">
      <w:pPr>
        <w:spacing w:line="360" w:lineRule="auto"/>
        <w:rPr>
          <w:rFonts w:ascii="Times New Roman" w:hAnsi="Times New Roman" w:cs="Times New Roman"/>
          <w:sz w:val="24"/>
          <w:szCs w:val="24"/>
          <w:lang w:val="pt-BR"/>
        </w:rPr>
      </w:pPr>
      <w:r w:rsidRPr="00C72117">
        <w:rPr>
          <w:rFonts w:ascii="Times New Roman" w:hAnsi="Times New Roman" w:cs="Times New Roman"/>
          <w:sz w:val="24"/>
          <w:szCs w:val="24"/>
          <w:highlight w:val="white"/>
          <w:lang w:val="pt-BR"/>
        </w:rPr>
        <w:t xml:space="preserve">DIRKSEN, </w:t>
      </w:r>
      <w:proofErr w:type="spellStart"/>
      <w:r w:rsidRPr="00C72117">
        <w:rPr>
          <w:rFonts w:ascii="Times New Roman" w:hAnsi="Times New Roman" w:cs="Times New Roman"/>
          <w:sz w:val="24"/>
          <w:szCs w:val="24"/>
          <w:highlight w:val="white"/>
          <w:lang w:val="pt-BR"/>
        </w:rPr>
        <w:t>Valberto</w:t>
      </w:r>
      <w:proofErr w:type="spellEnd"/>
      <w:r w:rsidRPr="00C72117">
        <w:rPr>
          <w:rFonts w:ascii="Times New Roman" w:hAnsi="Times New Roman" w:cs="Times New Roman"/>
          <w:sz w:val="24"/>
          <w:szCs w:val="24"/>
          <w:highlight w:val="white"/>
          <w:lang w:val="pt-BR"/>
        </w:rPr>
        <w:t xml:space="preserve">. </w:t>
      </w:r>
      <w:r w:rsidRPr="00C72117">
        <w:rPr>
          <w:rFonts w:ascii="Times New Roman" w:hAnsi="Times New Roman" w:cs="Times New Roman"/>
          <w:b/>
          <w:sz w:val="24"/>
          <w:szCs w:val="24"/>
          <w:highlight w:val="white"/>
          <w:lang w:val="pt-BR"/>
        </w:rPr>
        <w:t>Viver em São Martinho</w:t>
      </w:r>
      <w:r w:rsidRPr="00C72117">
        <w:rPr>
          <w:rFonts w:ascii="Times New Roman" w:hAnsi="Times New Roman" w:cs="Times New Roman"/>
          <w:sz w:val="24"/>
          <w:szCs w:val="24"/>
          <w:highlight w:val="white"/>
          <w:lang w:val="pt-BR"/>
        </w:rPr>
        <w:t xml:space="preserve">: a colonização alemã no Vale do Capivari. 3ª Ed. rev. e atual. Florianópolis: Ed. do Autor, 2022. 304p. Disponível em: </w:t>
      </w:r>
      <w:hyperlink r:id="rId19">
        <w:r w:rsidR="005826DC" w:rsidRPr="00C72117">
          <w:rPr>
            <w:rFonts w:ascii="Times New Roman" w:hAnsi="Times New Roman" w:cs="Times New Roman"/>
            <w:color w:val="1155CC"/>
            <w:sz w:val="24"/>
            <w:szCs w:val="24"/>
            <w:u w:val="single"/>
            <w:lang w:val="pt-BR"/>
          </w:rPr>
          <w:t>https://issuu.com/valbertodirksen/docs/viver_em_sao_martinho/</w:t>
        </w:r>
      </w:hyperlink>
      <w:r w:rsidRPr="00C72117">
        <w:rPr>
          <w:rFonts w:ascii="Times New Roman" w:hAnsi="Times New Roman" w:cs="Times New Roman"/>
          <w:sz w:val="24"/>
          <w:szCs w:val="24"/>
          <w:lang w:val="pt-BR"/>
        </w:rPr>
        <w:t>. Acesso em: 7 abr. 2025.</w:t>
      </w:r>
    </w:p>
    <w:p w14:paraId="0D751A45" w14:textId="77777777" w:rsidR="005826DC" w:rsidRPr="00C72117" w:rsidRDefault="005826DC">
      <w:pPr>
        <w:spacing w:line="360" w:lineRule="auto"/>
        <w:rPr>
          <w:rFonts w:ascii="Times New Roman" w:hAnsi="Times New Roman" w:cs="Times New Roman"/>
          <w:sz w:val="24"/>
          <w:szCs w:val="24"/>
          <w:lang w:val="pt-BR"/>
        </w:rPr>
      </w:pPr>
    </w:p>
    <w:p w14:paraId="607D7712" w14:textId="429FC64D" w:rsidR="005826DC" w:rsidRPr="00BB2957" w:rsidRDefault="00000000">
      <w:pPr>
        <w:spacing w:line="360" w:lineRule="auto"/>
        <w:rPr>
          <w:rFonts w:ascii="Times New Roman" w:hAnsi="Times New Roman" w:cs="Times New Roman"/>
          <w:color w:val="222222"/>
          <w:sz w:val="24"/>
          <w:szCs w:val="24"/>
          <w:highlight w:val="white"/>
          <w:lang w:val="de-DE"/>
        </w:rPr>
      </w:pPr>
      <w:r w:rsidRPr="00C72117">
        <w:rPr>
          <w:rFonts w:ascii="Times New Roman" w:hAnsi="Times New Roman" w:cs="Times New Roman"/>
          <w:color w:val="222222"/>
          <w:sz w:val="24"/>
          <w:szCs w:val="24"/>
          <w:highlight w:val="white"/>
          <w:lang w:val="pt-BR"/>
        </w:rPr>
        <w:t xml:space="preserve">FOUQUET, Karl. Vida e Obra do Dr. Blumenau: ensaio biográfico. </w:t>
      </w:r>
      <w:r w:rsidRPr="00C72117">
        <w:rPr>
          <w:rFonts w:ascii="Times New Roman" w:hAnsi="Times New Roman" w:cs="Times New Roman"/>
          <w:b/>
          <w:color w:val="222222"/>
          <w:sz w:val="24"/>
          <w:szCs w:val="24"/>
          <w:highlight w:val="white"/>
          <w:lang w:val="pt-BR"/>
        </w:rPr>
        <w:t>Blumenau em Cadernos</w:t>
      </w:r>
      <w:r w:rsidRPr="00C72117">
        <w:rPr>
          <w:rFonts w:ascii="Times New Roman" w:hAnsi="Times New Roman" w:cs="Times New Roman"/>
          <w:color w:val="222222"/>
          <w:sz w:val="24"/>
          <w:szCs w:val="24"/>
          <w:highlight w:val="white"/>
          <w:lang w:val="pt-BR"/>
        </w:rPr>
        <w:t xml:space="preserve">, </w:t>
      </w:r>
      <w:proofErr w:type="spellStart"/>
      <w:r w:rsidRPr="00C72117">
        <w:rPr>
          <w:rFonts w:ascii="Times New Roman" w:hAnsi="Times New Roman" w:cs="Times New Roman"/>
          <w:color w:val="222222"/>
          <w:sz w:val="24"/>
          <w:szCs w:val="24"/>
          <w:highlight w:val="white"/>
          <w:lang w:val="pt-BR"/>
        </w:rPr>
        <w:t>Blumenaz</w:t>
      </w:r>
      <w:proofErr w:type="spellEnd"/>
      <w:r w:rsidRPr="00C72117">
        <w:rPr>
          <w:rFonts w:ascii="Times New Roman" w:hAnsi="Times New Roman" w:cs="Times New Roman"/>
          <w:color w:val="222222"/>
          <w:sz w:val="24"/>
          <w:szCs w:val="24"/>
          <w:highlight w:val="white"/>
          <w:lang w:val="pt-BR"/>
        </w:rPr>
        <w:t xml:space="preserve">, t. XL, n. 10, p. 7-102, out. 1999. Disponível em: </w:t>
      </w:r>
      <w:hyperlink r:id="rId20">
        <w:r w:rsidR="005826DC" w:rsidRPr="00C72117">
          <w:rPr>
            <w:rFonts w:ascii="Times New Roman" w:hAnsi="Times New Roman" w:cs="Times New Roman"/>
            <w:color w:val="1155CC"/>
            <w:sz w:val="24"/>
            <w:szCs w:val="24"/>
            <w:highlight w:val="white"/>
            <w:u w:val="single"/>
            <w:lang w:val="pt-BR"/>
          </w:rPr>
          <w:t>http://hemeroteca.ciasc.sc.gov.br/blumenau%20em%20cadernos/1999/BLU1999010.pdf</w:t>
        </w:r>
      </w:hyperlink>
      <w:r w:rsidRPr="00C72117">
        <w:rPr>
          <w:rFonts w:ascii="Times New Roman" w:hAnsi="Times New Roman" w:cs="Times New Roman"/>
          <w:color w:val="222222"/>
          <w:sz w:val="24"/>
          <w:szCs w:val="24"/>
          <w:highlight w:val="white"/>
          <w:lang w:val="pt-BR"/>
        </w:rPr>
        <w:t xml:space="preserve">. </w:t>
      </w:r>
      <w:proofErr w:type="spellStart"/>
      <w:r w:rsidRPr="00BB2957">
        <w:rPr>
          <w:rFonts w:ascii="Times New Roman" w:hAnsi="Times New Roman" w:cs="Times New Roman"/>
          <w:color w:val="222222"/>
          <w:sz w:val="24"/>
          <w:szCs w:val="24"/>
          <w:highlight w:val="white"/>
          <w:lang w:val="de-DE"/>
        </w:rPr>
        <w:t>Acesso</w:t>
      </w:r>
      <w:proofErr w:type="spellEnd"/>
      <w:r w:rsidRPr="00BB2957">
        <w:rPr>
          <w:rFonts w:ascii="Times New Roman" w:hAnsi="Times New Roman" w:cs="Times New Roman"/>
          <w:color w:val="222222"/>
          <w:sz w:val="24"/>
          <w:szCs w:val="24"/>
          <w:highlight w:val="white"/>
          <w:lang w:val="de-DE"/>
        </w:rPr>
        <w:t xml:space="preserve"> </w:t>
      </w:r>
      <w:proofErr w:type="spellStart"/>
      <w:r w:rsidRPr="00BB2957">
        <w:rPr>
          <w:rFonts w:ascii="Times New Roman" w:hAnsi="Times New Roman" w:cs="Times New Roman"/>
          <w:color w:val="222222"/>
          <w:sz w:val="24"/>
          <w:szCs w:val="24"/>
          <w:highlight w:val="white"/>
          <w:lang w:val="de-DE"/>
        </w:rPr>
        <w:t>em</w:t>
      </w:r>
      <w:proofErr w:type="spellEnd"/>
      <w:r w:rsidRPr="00BB2957">
        <w:rPr>
          <w:rFonts w:ascii="Times New Roman" w:hAnsi="Times New Roman" w:cs="Times New Roman"/>
          <w:color w:val="222222"/>
          <w:sz w:val="24"/>
          <w:szCs w:val="24"/>
          <w:highlight w:val="white"/>
          <w:lang w:val="de-DE"/>
        </w:rPr>
        <w:t xml:space="preserve">: 7 </w:t>
      </w:r>
      <w:proofErr w:type="spellStart"/>
      <w:r w:rsidRPr="00BB2957">
        <w:rPr>
          <w:rFonts w:ascii="Times New Roman" w:hAnsi="Times New Roman" w:cs="Times New Roman"/>
          <w:color w:val="222222"/>
          <w:sz w:val="24"/>
          <w:szCs w:val="24"/>
          <w:highlight w:val="white"/>
          <w:lang w:val="de-DE"/>
        </w:rPr>
        <w:t>abr</w:t>
      </w:r>
      <w:proofErr w:type="spellEnd"/>
      <w:r w:rsidRPr="00BB2957">
        <w:rPr>
          <w:rFonts w:ascii="Times New Roman" w:hAnsi="Times New Roman" w:cs="Times New Roman"/>
          <w:color w:val="222222"/>
          <w:sz w:val="24"/>
          <w:szCs w:val="24"/>
          <w:highlight w:val="white"/>
          <w:lang w:val="de-DE"/>
        </w:rPr>
        <w:t>. 2025.</w:t>
      </w:r>
    </w:p>
    <w:p w14:paraId="484DDB9C" w14:textId="77777777" w:rsidR="005826DC" w:rsidRPr="00BB2957" w:rsidRDefault="005826DC">
      <w:pPr>
        <w:spacing w:line="360" w:lineRule="auto"/>
        <w:rPr>
          <w:rFonts w:ascii="Times New Roman" w:hAnsi="Times New Roman" w:cs="Times New Roman"/>
          <w:color w:val="222222"/>
          <w:sz w:val="24"/>
          <w:szCs w:val="24"/>
          <w:highlight w:val="white"/>
          <w:lang w:val="de-DE"/>
        </w:rPr>
      </w:pPr>
    </w:p>
    <w:p w14:paraId="6DEEC2FD" w14:textId="77777777" w:rsidR="005826DC" w:rsidRPr="00BB2957" w:rsidRDefault="00000000">
      <w:pPr>
        <w:spacing w:line="360" w:lineRule="auto"/>
        <w:rPr>
          <w:rFonts w:ascii="Times New Roman" w:hAnsi="Times New Roman" w:cs="Times New Roman"/>
          <w:color w:val="222222"/>
          <w:sz w:val="24"/>
          <w:szCs w:val="24"/>
          <w:highlight w:val="white"/>
          <w:lang w:val="de-DE"/>
        </w:rPr>
      </w:pPr>
      <w:r w:rsidRPr="00BB2957">
        <w:rPr>
          <w:rFonts w:ascii="Times New Roman" w:hAnsi="Times New Roman" w:cs="Times New Roman"/>
          <w:color w:val="222222"/>
          <w:sz w:val="24"/>
          <w:szCs w:val="24"/>
          <w:highlight w:val="white"/>
          <w:lang w:val="de-DE"/>
        </w:rPr>
        <w:lastRenderedPageBreak/>
        <w:t xml:space="preserve">HARDTWIG, Wolfgang. </w:t>
      </w:r>
      <w:proofErr w:type="spellStart"/>
      <w:r w:rsidRPr="00BB2957">
        <w:rPr>
          <w:rFonts w:ascii="Times New Roman" w:hAnsi="Times New Roman" w:cs="Times New Roman"/>
          <w:b/>
          <w:color w:val="222222"/>
          <w:sz w:val="24"/>
          <w:szCs w:val="24"/>
          <w:highlight w:val="white"/>
          <w:lang w:val="de-DE"/>
        </w:rPr>
        <w:t>Vormärz</w:t>
      </w:r>
      <w:proofErr w:type="spellEnd"/>
      <w:r w:rsidRPr="00BB2957">
        <w:rPr>
          <w:rFonts w:ascii="Times New Roman" w:hAnsi="Times New Roman" w:cs="Times New Roman"/>
          <w:color w:val="222222"/>
          <w:sz w:val="24"/>
          <w:szCs w:val="24"/>
          <w:highlight w:val="white"/>
          <w:lang w:val="de-DE"/>
        </w:rPr>
        <w:t xml:space="preserve">: der monarchische Staat und das Bürgertum. München: Deutscher Taschenbuch Verlag, 1985. 254 p. </w:t>
      </w:r>
      <w:proofErr w:type="spellStart"/>
      <w:r w:rsidRPr="00BB2957">
        <w:rPr>
          <w:rFonts w:ascii="Times New Roman" w:hAnsi="Times New Roman" w:cs="Times New Roman"/>
          <w:color w:val="222222"/>
          <w:sz w:val="24"/>
          <w:szCs w:val="24"/>
          <w:highlight w:val="white"/>
          <w:lang w:val="de-DE"/>
        </w:rPr>
        <w:t>Disponível</w:t>
      </w:r>
      <w:proofErr w:type="spellEnd"/>
      <w:r w:rsidRPr="00BB2957">
        <w:rPr>
          <w:rFonts w:ascii="Times New Roman" w:hAnsi="Times New Roman" w:cs="Times New Roman"/>
          <w:color w:val="222222"/>
          <w:sz w:val="24"/>
          <w:szCs w:val="24"/>
          <w:highlight w:val="white"/>
          <w:lang w:val="de-DE"/>
        </w:rPr>
        <w:t xml:space="preserve"> </w:t>
      </w:r>
      <w:proofErr w:type="spellStart"/>
      <w:r w:rsidRPr="00BB2957">
        <w:rPr>
          <w:rFonts w:ascii="Times New Roman" w:hAnsi="Times New Roman" w:cs="Times New Roman"/>
          <w:color w:val="222222"/>
          <w:sz w:val="24"/>
          <w:szCs w:val="24"/>
          <w:highlight w:val="white"/>
          <w:lang w:val="de-DE"/>
        </w:rPr>
        <w:t>em</w:t>
      </w:r>
      <w:proofErr w:type="spellEnd"/>
      <w:r w:rsidRPr="00BB2957">
        <w:rPr>
          <w:rFonts w:ascii="Times New Roman" w:hAnsi="Times New Roman" w:cs="Times New Roman"/>
          <w:color w:val="222222"/>
          <w:sz w:val="24"/>
          <w:szCs w:val="24"/>
          <w:highlight w:val="white"/>
          <w:lang w:val="de-DE"/>
        </w:rPr>
        <w:t xml:space="preserve">: </w:t>
      </w:r>
      <w:hyperlink r:id="rId21">
        <w:r w:rsidR="005826DC" w:rsidRPr="00BB2957">
          <w:rPr>
            <w:rFonts w:ascii="Times New Roman" w:hAnsi="Times New Roman" w:cs="Times New Roman"/>
            <w:color w:val="1155CC"/>
            <w:sz w:val="24"/>
            <w:szCs w:val="24"/>
            <w:highlight w:val="white"/>
            <w:u w:val="single"/>
            <w:lang w:val="de-DE"/>
          </w:rPr>
          <w:t>https://archive.org/details/vormarzdermonarc0000hard/</w:t>
        </w:r>
      </w:hyperlink>
      <w:r w:rsidRPr="00BB2957">
        <w:rPr>
          <w:rFonts w:ascii="Times New Roman" w:hAnsi="Times New Roman" w:cs="Times New Roman"/>
          <w:color w:val="222222"/>
          <w:sz w:val="24"/>
          <w:szCs w:val="24"/>
          <w:highlight w:val="white"/>
          <w:lang w:val="de-DE"/>
        </w:rPr>
        <w:t xml:space="preserve">. </w:t>
      </w:r>
      <w:proofErr w:type="spellStart"/>
      <w:r w:rsidRPr="00BB2957">
        <w:rPr>
          <w:rFonts w:ascii="Times New Roman" w:hAnsi="Times New Roman" w:cs="Times New Roman"/>
          <w:color w:val="222222"/>
          <w:sz w:val="24"/>
          <w:szCs w:val="24"/>
          <w:highlight w:val="white"/>
          <w:lang w:val="de-DE"/>
        </w:rPr>
        <w:t>Acesso</w:t>
      </w:r>
      <w:proofErr w:type="spellEnd"/>
      <w:r w:rsidRPr="00BB2957">
        <w:rPr>
          <w:rFonts w:ascii="Times New Roman" w:hAnsi="Times New Roman" w:cs="Times New Roman"/>
          <w:color w:val="222222"/>
          <w:sz w:val="24"/>
          <w:szCs w:val="24"/>
          <w:highlight w:val="white"/>
          <w:lang w:val="de-DE"/>
        </w:rPr>
        <w:t xml:space="preserve"> </w:t>
      </w:r>
      <w:proofErr w:type="spellStart"/>
      <w:r w:rsidRPr="00BB2957">
        <w:rPr>
          <w:rFonts w:ascii="Times New Roman" w:hAnsi="Times New Roman" w:cs="Times New Roman"/>
          <w:color w:val="222222"/>
          <w:sz w:val="24"/>
          <w:szCs w:val="24"/>
          <w:highlight w:val="white"/>
          <w:lang w:val="de-DE"/>
        </w:rPr>
        <w:t>em</w:t>
      </w:r>
      <w:proofErr w:type="spellEnd"/>
      <w:r w:rsidRPr="00BB2957">
        <w:rPr>
          <w:rFonts w:ascii="Times New Roman" w:hAnsi="Times New Roman" w:cs="Times New Roman"/>
          <w:color w:val="222222"/>
          <w:sz w:val="24"/>
          <w:szCs w:val="24"/>
          <w:highlight w:val="white"/>
          <w:lang w:val="de-DE"/>
        </w:rPr>
        <w:t xml:space="preserve">: 7 </w:t>
      </w:r>
      <w:proofErr w:type="spellStart"/>
      <w:r w:rsidRPr="00BB2957">
        <w:rPr>
          <w:rFonts w:ascii="Times New Roman" w:hAnsi="Times New Roman" w:cs="Times New Roman"/>
          <w:color w:val="222222"/>
          <w:sz w:val="24"/>
          <w:szCs w:val="24"/>
          <w:highlight w:val="white"/>
          <w:lang w:val="de-DE"/>
        </w:rPr>
        <w:t>abr</w:t>
      </w:r>
      <w:proofErr w:type="spellEnd"/>
      <w:r w:rsidRPr="00BB2957">
        <w:rPr>
          <w:rFonts w:ascii="Times New Roman" w:hAnsi="Times New Roman" w:cs="Times New Roman"/>
          <w:color w:val="222222"/>
          <w:sz w:val="24"/>
          <w:szCs w:val="24"/>
          <w:highlight w:val="white"/>
          <w:lang w:val="de-DE"/>
        </w:rPr>
        <w:t>. 2025.</w:t>
      </w:r>
    </w:p>
    <w:p w14:paraId="7BBB6382" w14:textId="77777777" w:rsidR="005826DC" w:rsidRPr="00BB2957" w:rsidRDefault="005826DC">
      <w:pPr>
        <w:spacing w:line="360" w:lineRule="auto"/>
        <w:rPr>
          <w:rFonts w:ascii="Times New Roman" w:hAnsi="Times New Roman" w:cs="Times New Roman"/>
          <w:color w:val="222222"/>
          <w:sz w:val="24"/>
          <w:szCs w:val="24"/>
          <w:highlight w:val="white"/>
          <w:lang w:val="de-DE"/>
        </w:rPr>
      </w:pPr>
    </w:p>
    <w:p w14:paraId="5EE57F51" w14:textId="77777777" w:rsidR="005826DC" w:rsidRPr="00BB2957" w:rsidRDefault="00000000">
      <w:pPr>
        <w:shd w:val="clear" w:color="auto" w:fill="FFFFFF"/>
        <w:spacing w:after="300" w:line="384" w:lineRule="auto"/>
        <w:jc w:val="both"/>
        <w:rPr>
          <w:rFonts w:ascii="Times New Roman" w:hAnsi="Times New Roman" w:cs="Times New Roman"/>
          <w:color w:val="222222"/>
          <w:sz w:val="24"/>
          <w:szCs w:val="24"/>
          <w:highlight w:val="white"/>
          <w:lang w:val="de-DE"/>
        </w:rPr>
      </w:pPr>
      <w:r w:rsidRPr="00BB2957">
        <w:rPr>
          <w:rFonts w:ascii="Times New Roman" w:hAnsi="Times New Roman" w:cs="Times New Roman"/>
          <w:color w:val="222222"/>
          <w:sz w:val="24"/>
          <w:szCs w:val="24"/>
          <w:highlight w:val="white"/>
          <w:lang w:val="de-DE"/>
        </w:rPr>
        <w:t xml:space="preserve">NORD, Christiane. Loyalität statt Treue. Vorschläge zu einer funktionalen Übersetzungstypologie. </w:t>
      </w:r>
      <w:r w:rsidRPr="00BB2957">
        <w:rPr>
          <w:rFonts w:ascii="Times New Roman" w:hAnsi="Times New Roman" w:cs="Times New Roman"/>
          <w:b/>
          <w:color w:val="222222"/>
          <w:sz w:val="24"/>
          <w:szCs w:val="24"/>
          <w:highlight w:val="white"/>
          <w:lang w:val="de-DE"/>
        </w:rPr>
        <w:t>Lebende Sprachen</w:t>
      </w:r>
      <w:r w:rsidRPr="00BB2957">
        <w:rPr>
          <w:rFonts w:ascii="Times New Roman" w:hAnsi="Times New Roman" w:cs="Times New Roman"/>
          <w:color w:val="222222"/>
          <w:sz w:val="24"/>
          <w:szCs w:val="24"/>
          <w:highlight w:val="white"/>
          <w:lang w:val="de-DE"/>
        </w:rPr>
        <w:t xml:space="preserve">, [S. L.], v. 34, n. 3, p. 100-105, 1989. Walter de Gruyter GmbH. </w:t>
      </w:r>
      <w:hyperlink r:id="rId22">
        <w:r w:rsidR="005826DC" w:rsidRPr="00BB2957">
          <w:rPr>
            <w:rFonts w:ascii="Times New Roman" w:hAnsi="Times New Roman" w:cs="Times New Roman"/>
            <w:color w:val="1155CC"/>
            <w:sz w:val="24"/>
            <w:szCs w:val="24"/>
            <w:highlight w:val="white"/>
            <w:u w:val="single"/>
            <w:lang w:val="de-DE"/>
          </w:rPr>
          <w:t>http://dx.doi.org/10.1515/les.1989.34.3.100</w:t>
        </w:r>
      </w:hyperlink>
      <w:r w:rsidRPr="00BB2957">
        <w:rPr>
          <w:rFonts w:ascii="Times New Roman" w:hAnsi="Times New Roman" w:cs="Times New Roman"/>
          <w:color w:val="222222"/>
          <w:sz w:val="24"/>
          <w:szCs w:val="24"/>
          <w:highlight w:val="white"/>
          <w:lang w:val="de-DE"/>
        </w:rPr>
        <w:t>.</w:t>
      </w:r>
    </w:p>
    <w:p w14:paraId="25522177" w14:textId="29483E78" w:rsidR="005826DC" w:rsidRPr="00BB2957" w:rsidRDefault="00000000">
      <w:pPr>
        <w:shd w:val="clear" w:color="auto" w:fill="FFFFFF"/>
        <w:spacing w:after="300" w:line="384" w:lineRule="auto"/>
        <w:rPr>
          <w:rFonts w:ascii="Times New Roman" w:hAnsi="Times New Roman" w:cs="Times New Roman"/>
          <w:color w:val="222222"/>
          <w:sz w:val="24"/>
          <w:szCs w:val="24"/>
          <w:lang w:val="de-DE"/>
        </w:rPr>
      </w:pPr>
      <w:r w:rsidRPr="00BB2957">
        <w:rPr>
          <w:rFonts w:ascii="Times New Roman" w:hAnsi="Times New Roman" w:cs="Times New Roman"/>
          <w:color w:val="222222"/>
          <w:sz w:val="24"/>
          <w:szCs w:val="24"/>
          <w:lang w:val="de-DE"/>
        </w:rPr>
        <w:t xml:space="preserve">OSTERHAMMEL, Jürgen. 1800 bis 1850. </w:t>
      </w:r>
      <w:r w:rsidRPr="00BB2957">
        <w:rPr>
          <w:rFonts w:ascii="Times New Roman" w:hAnsi="Times New Roman" w:cs="Times New Roman"/>
          <w:b/>
          <w:color w:val="222222"/>
          <w:sz w:val="24"/>
          <w:szCs w:val="24"/>
          <w:lang w:val="de-DE"/>
        </w:rPr>
        <w:t>Informationen Zur Politischen Bildung</w:t>
      </w:r>
      <w:r w:rsidRPr="00BB2957">
        <w:rPr>
          <w:rFonts w:ascii="Times New Roman" w:hAnsi="Times New Roman" w:cs="Times New Roman"/>
          <w:color w:val="222222"/>
          <w:sz w:val="24"/>
          <w:szCs w:val="24"/>
          <w:lang w:val="de-DE"/>
        </w:rPr>
        <w:t xml:space="preserve">, Bonn, v. 1, n. 315, p. 4-14, 8 </w:t>
      </w:r>
      <w:proofErr w:type="spellStart"/>
      <w:r w:rsidRPr="00BB2957">
        <w:rPr>
          <w:rFonts w:ascii="Times New Roman" w:hAnsi="Times New Roman" w:cs="Times New Roman"/>
          <w:color w:val="222222"/>
          <w:sz w:val="24"/>
          <w:szCs w:val="24"/>
          <w:lang w:val="de-DE"/>
        </w:rPr>
        <w:t>ago</w:t>
      </w:r>
      <w:proofErr w:type="spellEnd"/>
      <w:r w:rsidRPr="00BB2957">
        <w:rPr>
          <w:rFonts w:ascii="Times New Roman" w:hAnsi="Times New Roman" w:cs="Times New Roman"/>
          <w:color w:val="222222"/>
          <w:sz w:val="24"/>
          <w:szCs w:val="24"/>
          <w:lang w:val="de-DE"/>
        </w:rPr>
        <w:t xml:space="preserve">. 2012. </w:t>
      </w:r>
      <w:r w:rsidRPr="00C72117">
        <w:rPr>
          <w:rFonts w:ascii="Times New Roman" w:hAnsi="Times New Roman" w:cs="Times New Roman"/>
          <w:color w:val="222222"/>
          <w:sz w:val="24"/>
          <w:szCs w:val="24"/>
          <w:lang w:val="pt-BR"/>
        </w:rPr>
        <w:t xml:space="preserve">Disponível em: </w:t>
      </w:r>
      <w:hyperlink r:id="rId23">
        <w:r w:rsidR="005826DC" w:rsidRPr="00C72117">
          <w:rPr>
            <w:rFonts w:ascii="Times New Roman" w:hAnsi="Times New Roman" w:cs="Times New Roman"/>
            <w:color w:val="1155CC"/>
            <w:sz w:val="24"/>
            <w:szCs w:val="24"/>
            <w:u w:val="single"/>
            <w:lang w:val="pt-BR"/>
          </w:rPr>
          <w:t>https://www.bpb.de/shop/zeitschriften/izpb/das-19-jahrhundert-315/142105/1800-bis-1850/</w:t>
        </w:r>
      </w:hyperlink>
      <w:r w:rsidRPr="00C72117">
        <w:rPr>
          <w:rFonts w:ascii="Times New Roman" w:hAnsi="Times New Roman" w:cs="Times New Roman"/>
          <w:color w:val="222222"/>
          <w:sz w:val="24"/>
          <w:szCs w:val="24"/>
          <w:lang w:val="pt-BR"/>
        </w:rPr>
        <w:t xml:space="preserve">. </w:t>
      </w:r>
      <w:proofErr w:type="spellStart"/>
      <w:r w:rsidRPr="00BB2957">
        <w:rPr>
          <w:rFonts w:ascii="Times New Roman" w:hAnsi="Times New Roman" w:cs="Times New Roman"/>
          <w:color w:val="222222"/>
          <w:sz w:val="24"/>
          <w:szCs w:val="24"/>
          <w:lang w:val="de-DE"/>
        </w:rPr>
        <w:t>Acesso</w:t>
      </w:r>
      <w:proofErr w:type="spellEnd"/>
      <w:r w:rsidRPr="00BB2957">
        <w:rPr>
          <w:rFonts w:ascii="Times New Roman" w:hAnsi="Times New Roman" w:cs="Times New Roman"/>
          <w:color w:val="222222"/>
          <w:sz w:val="24"/>
          <w:szCs w:val="24"/>
          <w:lang w:val="de-DE"/>
        </w:rPr>
        <w:t xml:space="preserve"> </w:t>
      </w:r>
      <w:proofErr w:type="spellStart"/>
      <w:r w:rsidRPr="00BB2957">
        <w:rPr>
          <w:rFonts w:ascii="Times New Roman" w:hAnsi="Times New Roman" w:cs="Times New Roman"/>
          <w:color w:val="222222"/>
          <w:sz w:val="24"/>
          <w:szCs w:val="24"/>
          <w:lang w:val="de-DE"/>
        </w:rPr>
        <w:t>em</w:t>
      </w:r>
      <w:proofErr w:type="spellEnd"/>
      <w:r w:rsidRPr="00BB2957">
        <w:rPr>
          <w:rFonts w:ascii="Times New Roman" w:hAnsi="Times New Roman" w:cs="Times New Roman"/>
          <w:color w:val="222222"/>
          <w:sz w:val="24"/>
          <w:szCs w:val="24"/>
          <w:lang w:val="de-DE"/>
        </w:rPr>
        <w:t xml:space="preserve">: 7 </w:t>
      </w:r>
      <w:proofErr w:type="spellStart"/>
      <w:r w:rsidRPr="00BB2957">
        <w:rPr>
          <w:rFonts w:ascii="Times New Roman" w:hAnsi="Times New Roman" w:cs="Times New Roman"/>
          <w:color w:val="222222"/>
          <w:sz w:val="24"/>
          <w:szCs w:val="24"/>
          <w:lang w:val="de-DE"/>
        </w:rPr>
        <w:t>abr</w:t>
      </w:r>
      <w:proofErr w:type="spellEnd"/>
      <w:r w:rsidRPr="00BB2957">
        <w:rPr>
          <w:rFonts w:ascii="Times New Roman" w:hAnsi="Times New Roman" w:cs="Times New Roman"/>
          <w:color w:val="222222"/>
          <w:sz w:val="24"/>
          <w:szCs w:val="24"/>
          <w:lang w:val="de-DE"/>
        </w:rPr>
        <w:t>. 2025.</w:t>
      </w:r>
    </w:p>
    <w:p w14:paraId="5ADAA04E" w14:textId="77777777" w:rsidR="005826DC" w:rsidRPr="00BB2957" w:rsidRDefault="00000000">
      <w:pPr>
        <w:spacing w:before="240" w:after="240" w:line="360" w:lineRule="auto"/>
        <w:jc w:val="both"/>
        <w:rPr>
          <w:rFonts w:ascii="Times New Roman" w:hAnsi="Times New Roman" w:cs="Times New Roman"/>
          <w:sz w:val="24"/>
          <w:szCs w:val="24"/>
          <w:lang w:val="de-DE"/>
        </w:rPr>
      </w:pPr>
      <w:r w:rsidRPr="00BB2957">
        <w:rPr>
          <w:rFonts w:ascii="Times New Roman" w:hAnsi="Times New Roman" w:cs="Times New Roman"/>
          <w:sz w:val="24"/>
          <w:szCs w:val="24"/>
          <w:lang w:val="de-DE"/>
        </w:rPr>
        <w:t>RUHE</w:t>
      </w:r>
      <w:r w:rsidRPr="00BB2957">
        <w:rPr>
          <w:rFonts w:ascii="Times New Roman" w:hAnsi="Times New Roman" w:cs="Times New Roman"/>
          <w:b/>
          <w:sz w:val="24"/>
          <w:szCs w:val="24"/>
          <w:lang w:val="de-DE"/>
        </w:rPr>
        <w:t xml:space="preserve">, </w:t>
      </w:r>
      <w:r w:rsidRPr="00BB2957">
        <w:rPr>
          <w:rFonts w:ascii="Times New Roman" w:hAnsi="Times New Roman" w:cs="Times New Roman"/>
          <w:sz w:val="24"/>
          <w:szCs w:val="24"/>
          <w:lang w:val="de-DE"/>
        </w:rPr>
        <w:t xml:space="preserve">Rudolf.  Zur Geschichte der </w:t>
      </w:r>
      <w:proofErr w:type="spellStart"/>
      <w:r w:rsidRPr="00BB2957">
        <w:rPr>
          <w:rFonts w:ascii="Times New Roman" w:hAnsi="Times New Roman" w:cs="Times New Roman"/>
          <w:sz w:val="24"/>
          <w:szCs w:val="24"/>
          <w:lang w:val="de-DE"/>
        </w:rPr>
        <w:t>überseeischen</w:t>
      </w:r>
      <w:proofErr w:type="spellEnd"/>
      <w:r w:rsidRPr="00BB2957">
        <w:rPr>
          <w:rFonts w:ascii="Times New Roman" w:hAnsi="Times New Roman" w:cs="Times New Roman"/>
          <w:sz w:val="24"/>
          <w:szCs w:val="24"/>
          <w:lang w:val="de-DE"/>
        </w:rPr>
        <w:t xml:space="preserve"> Auswanderung aus der Oberherrschaft des ehemaligen </w:t>
      </w:r>
      <w:proofErr w:type="spellStart"/>
      <w:r w:rsidRPr="00BB2957">
        <w:rPr>
          <w:rFonts w:ascii="Times New Roman" w:hAnsi="Times New Roman" w:cs="Times New Roman"/>
          <w:sz w:val="24"/>
          <w:szCs w:val="24"/>
          <w:lang w:val="de-DE"/>
        </w:rPr>
        <w:t>Fürstentums</w:t>
      </w:r>
      <w:proofErr w:type="spellEnd"/>
      <w:r w:rsidRPr="00BB2957">
        <w:rPr>
          <w:rFonts w:ascii="Times New Roman" w:hAnsi="Times New Roman" w:cs="Times New Roman"/>
          <w:sz w:val="24"/>
          <w:szCs w:val="24"/>
          <w:lang w:val="de-DE"/>
        </w:rPr>
        <w:t xml:space="preserve"> Schwarzburg-</w:t>
      </w:r>
      <w:proofErr w:type="spellStart"/>
      <w:r w:rsidRPr="00BB2957">
        <w:rPr>
          <w:rFonts w:ascii="Times New Roman" w:hAnsi="Times New Roman" w:cs="Times New Roman"/>
          <w:sz w:val="24"/>
          <w:szCs w:val="24"/>
          <w:lang w:val="de-DE"/>
        </w:rPr>
        <w:t>Rudolstdt</w:t>
      </w:r>
      <w:proofErr w:type="spellEnd"/>
      <w:r w:rsidRPr="00BB2957">
        <w:rPr>
          <w:rFonts w:ascii="Times New Roman" w:hAnsi="Times New Roman" w:cs="Times New Roman"/>
          <w:sz w:val="24"/>
          <w:szCs w:val="24"/>
          <w:lang w:val="de-DE"/>
        </w:rPr>
        <w:t xml:space="preserve"> im 19. Jahrhundert.</w:t>
      </w:r>
      <w:r w:rsidRPr="00BB2957">
        <w:rPr>
          <w:rFonts w:ascii="Times New Roman" w:hAnsi="Times New Roman" w:cs="Times New Roman"/>
          <w:i/>
          <w:sz w:val="24"/>
          <w:szCs w:val="24"/>
          <w:lang w:val="de-DE"/>
        </w:rPr>
        <w:t xml:space="preserve"> </w:t>
      </w:r>
      <w:proofErr w:type="spellStart"/>
      <w:r w:rsidRPr="00BB2957">
        <w:rPr>
          <w:rFonts w:ascii="Times New Roman" w:hAnsi="Times New Roman" w:cs="Times New Roman"/>
          <w:b/>
          <w:sz w:val="24"/>
          <w:szCs w:val="24"/>
          <w:lang w:val="de-DE"/>
        </w:rPr>
        <w:t>Rudolstädter</w:t>
      </w:r>
      <w:proofErr w:type="spellEnd"/>
      <w:r w:rsidRPr="00BB2957">
        <w:rPr>
          <w:rFonts w:ascii="Times New Roman" w:hAnsi="Times New Roman" w:cs="Times New Roman"/>
          <w:b/>
          <w:sz w:val="24"/>
          <w:szCs w:val="24"/>
          <w:lang w:val="de-DE"/>
        </w:rPr>
        <w:t xml:space="preserve"> Heimathefte</w:t>
      </w:r>
      <w:r w:rsidRPr="00BB2957">
        <w:rPr>
          <w:rFonts w:ascii="Times New Roman" w:hAnsi="Times New Roman" w:cs="Times New Roman"/>
          <w:sz w:val="24"/>
          <w:szCs w:val="24"/>
          <w:lang w:val="de-DE"/>
        </w:rPr>
        <w:t>, Hefte 2/9, August/Sept. 1958.</w:t>
      </w:r>
    </w:p>
    <w:p w14:paraId="1044B485" w14:textId="77777777" w:rsidR="005826DC" w:rsidRPr="00BB2957" w:rsidRDefault="00000000">
      <w:pPr>
        <w:spacing w:before="240" w:after="240" w:line="360" w:lineRule="auto"/>
        <w:jc w:val="both"/>
        <w:rPr>
          <w:rFonts w:ascii="Times New Roman" w:hAnsi="Times New Roman" w:cs="Times New Roman"/>
          <w:color w:val="222222"/>
          <w:sz w:val="24"/>
          <w:szCs w:val="24"/>
          <w:lang w:val="de-DE"/>
        </w:rPr>
      </w:pPr>
      <w:r w:rsidRPr="00BB2957">
        <w:rPr>
          <w:rFonts w:ascii="Times New Roman" w:hAnsi="Times New Roman" w:cs="Times New Roman"/>
          <w:color w:val="222222"/>
          <w:sz w:val="24"/>
          <w:szCs w:val="24"/>
          <w:highlight w:val="white"/>
          <w:lang w:val="de-DE"/>
        </w:rPr>
        <w:t xml:space="preserve">SCHMIDT-GERLACH, Gilberto (org.). </w:t>
      </w:r>
      <w:r w:rsidRPr="00C72117">
        <w:rPr>
          <w:rFonts w:ascii="Times New Roman" w:hAnsi="Times New Roman" w:cs="Times New Roman"/>
          <w:b/>
          <w:color w:val="222222"/>
          <w:sz w:val="24"/>
          <w:szCs w:val="24"/>
          <w:highlight w:val="white"/>
          <w:lang w:val="pt-BR"/>
        </w:rPr>
        <w:t>Colônia Blumenau no sul do Brasil</w:t>
      </w:r>
      <w:r w:rsidRPr="00C72117">
        <w:rPr>
          <w:rFonts w:ascii="Times New Roman" w:hAnsi="Times New Roman" w:cs="Times New Roman"/>
          <w:color w:val="222222"/>
          <w:sz w:val="24"/>
          <w:szCs w:val="24"/>
          <w:highlight w:val="white"/>
          <w:lang w:val="pt-BR"/>
        </w:rPr>
        <w:t xml:space="preserve">. São José: Clube de Cinema Nossa Senhora do Desterro, 2019. v. 1. 400 p. Disponível em: </w:t>
      </w:r>
      <w:hyperlink r:id="rId24">
        <w:r w:rsidR="005826DC" w:rsidRPr="00C72117">
          <w:rPr>
            <w:rFonts w:ascii="Times New Roman" w:hAnsi="Times New Roman" w:cs="Times New Roman"/>
            <w:color w:val="1155CC"/>
            <w:sz w:val="24"/>
            <w:szCs w:val="24"/>
            <w:highlight w:val="white"/>
            <w:u w:val="single"/>
            <w:lang w:val="pt-BR"/>
          </w:rPr>
          <w:t>https://www1.udesc.br/arquivos/id_submenu/2689/blumenau_tomo1_completo_web_compactado.pdf</w:t>
        </w:r>
      </w:hyperlink>
      <w:r w:rsidRPr="00C72117">
        <w:rPr>
          <w:rFonts w:ascii="Times New Roman" w:hAnsi="Times New Roman" w:cs="Times New Roman"/>
          <w:color w:val="222222"/>
          <w:sz w:val="24"/>
          <w:szCs w:val="24"/>
          <w:highlight w:val="white"/>
          <w:lang w:val="pt-BR"/>
        </w:rPr>
        <w:t xml:space="preserve">. </w:t>
      </w:r>
      <w:proofErr w:type="spellStart"/>
      <w:r w:rsidRPr="00BB2957">
        <w:rPr>
          <w:rFonts w:ascii="Times New Roman" w:hAnsi="Times New Roman" w:cs="Times New Roman"/>
          <w:color w:val="222222"/>
          <w:sz w:val="24"/>
          <w:szCs w:val="24"/>
          <w:highlight w:val="white"/>
          <w:lang w:val="de-DE"/>
        </w:rPr>
        <w:t>Acesso</w:t>
      </w:r>
      <w:proofErr w:type="spellEnd"/>
      <w:r w:rsidRPr="00BB2957">
        <w:rPr>
          <w:rFonts w:ascii="Times New Roman" w:hAnsi="Times New Roman" w:cs="Times New Roman"/>
          <w:color w:val="222222"/>
          <w:sz w:val="24"/>
          <w:szCs w:val="24"/>
          <w:highlight w:val="white"/>
          <w:lang w:val="de-DE"/>
        </w:rPr>
        <w:t xml:space="preserve"> </w:t>
      </w:r>
      <w:proofErr w:type="spellStart"/>
      <w:r w:rsidRPr="00BB2957">
        <w:rPr>
          <w:rFonts w:ascii="Times New Roman" w:hAnsi="Times New Roman" w:cs="Times New Roman"/>
          <w:color w:val="222222"/>
          <w:sz w:val="24"/>
          <w:szCs w:val="24"/>
          <w:highlight w:val="white"/>
          <w:lang w:val="de-DE"/>
        </w:rPr>
        <w:t>em</w:t>
      </w:r>
      <w:proofErr w:type="spellEnd"/>
      <w:r w:rsidRPr="00BB2957">
        <w:rPr>
          <w:rFonts w:ascii="Times New Roman" w:hAnsi="Times New Roman" w:cs="Times New Roman"/>
          <w:color w:val="222222"/>
          <w:sz w:val="24"/>
          <w:szCs w:val="24"/>
          <w:highlight w:val="white"/>
          <w:lang w:val="de-DE"/>
        </w:rPr>
        <w:t xml:space="preserve">: 8 </w:t>
      </w:r>
      <w:proofErr w:type="spellStart"/>
      <w:r w:rsidRPr="00BB2957">
        <w:rPr>
          <w:rFonts w:ascii="Times New Roman" w:hAnsi="Times New Roman" w:cs="Times New Roman"/>
          <w:color w:val="222222"/>
          <w:sz w:val="24"/>
          <w:szCs w:val="24"/>
          <w:highlight w:val="white"/>
          <w:lang w:val="de-DE"/>
        </w:rPr>
        <w:t>abr</w:t>
      </w:r>
      <w:proofErr w:type="spellEnd"/>
      <w:r w:rsidRPr="00BB2957">
        <w:rPr>
          <w:rFonts w:ascii="Times New Roman" w:hAnsi="Times New Roman" w:cs="Times New Roman"/>
          <w:color w:val="222222"/>
          <w:sz w:val="24"/>
          <w:szCs w:val="24"/>
          <w:highlight w:val="white"/>
          <w:lang w:val="de-DE"/>
        </w:rPr>
        <w:t>. 2025.</w:t>
      </w:r>
    </w:p>
    <w:p w14:paraId="36CE002C" w14:textId="5B82569F" w:rsidR="005826DC" w:rsidRPr="00BB2957" w:rsidRDefault="00000000">
      <w:pPr>
        <w:shd w:val="clear" w:color="auto" w:fill="FFFFFF"/>
        <w:spacing w:after="300" w:line="384" w:lineRule="auto"/>
        <w:rPr>
          <w:rFonts w:ascii="Times New Roman" w:hAnsi="Times New Roman" w:cs="Times New Roman"/>
          <w:color w:val="222222"/>
          <w:sz w:val="24"/>
          <w:szCs w:val="24"/>
          <w:lang w:val="de-DE"/>
        </w:rPr>
      </w:pPr>
      <w:r w:rsidRPr="00BB2957">
        <w:rPr>
          <w:rFonts w:ascii="Times New Roman" w:hAnsi="Times New Roman" w:cs="Times New Roman"/>
          <w:color w:val="222222"/>
          <w:sz w:val="24"/>
          <w:szCs w:val="24"/>
          <w:lang w:val="de-DE"/>
        </w:rPr>
        <w:t xml:space="preserve">WEISE, Johann Georg Heinrich; WEISE, Friedrich Ernst. Briefe aus Brasilien. </w:t>
      </w:r>
      <w:r w:rsidRPr="00BB2957">
        <w:rPr>
          <w:rFonts w:ascii="Times New Roman" w:hAnsi="Times New Roman" w:cs="Times New Roman"/>
          <w:b/>
          <w:color w:val="222222"/>
          <w:sz w:val="24"/>
          <w:szCs w:val="24"/>
          <w:lang w:val="de-DE"/>
        </w:rPr>
        <w:t>Der Pilot: Unterhaltendes Wochenblatt zur allgemeinen Auswanderungs-Zeitung</w:t>
      </w:r>
      <w:r w:rsidRPr="00BB2957">
        <w:rPr>
          <w:rFonts w:ascii="Times New Roman" w:hAnsi="Times New Roman" w:cs="Times New Roman"/>
          <w:color w:val="222222"/>
          <w:sz w:val="24"/>
          <w:szCs w:val="24"/>
          <w:lang w:val="de-DE"/>
        </w:rPr>
        <w:t xml:space="preserve">. </w:t>
      </w:r>
      <w:proofErr w:type="spellStart"/>
      <w:r w:rsidRPr="00C72117">
        <w:rPr>
          <w:rFonts w:ascii="Times New Roman" w:hAnsi="Times New Roman" w:cs="Times New Roman"/>
          <w:color w:val="222222"/>
          <w:sz w:val="24"/>
          <w:szCs w:val="24"/>
          <w:lang w:val="pt-BR"/>
        </w:rPr>
        <w:t>Rudolstadt</w:t>
      </w:r>
      <w:proofErr w:type="spellEnd"/>
      <w:r w:rsidRPr="00C72117">
        <w:rPr>
          <w:rFonts w:ascii="Times New Roman" w:hAnsi="Times New Roman" w:cs="Times New Roman"/>
          <w:color w:val="222222"/>
          <w:sz w:val="24"/>
          <w:szCs w:val="24"/>
          <w:lang w:val="pt-BR"/>
        </w:rPr>
        <w:t xml:space="preserve">, n. 30, 28 de </w:t>
      </w:r>
      <w:r w:rsidR="00F73DEA" w:rsidRPr="00C72117">
        <w:rPr>
          <w:rFonts w:ascii="Times New Roman" w:hAnsi="Times New Roman" w:cs="Times New Roman"/>
          <w:color w:val="222222"/>
          <w:sz w:val="24"/>
          <w:szCs w:val="24"/>
          <w:lang w:val="pt-BR"/>
        </w:rPr>
        <w:t>julho</w:t>
      </w:r>
      <w:r w:rsidRPr="00C72117">
        <w:rPr>
          <w:rFonts w:ascii="Times New Roman" w:hAnsi="Times New Roman" w:cs="Times New Roman"/>
          <w:color w:val="222222"/>
          <w:sz w:val="24"/>
          <w:szCs w:val="24"/>
          <w:lang w:val="pt-BR"/>
        </w:rPr>
        <w:t xml:space="preserve"> de 1857. Disponível em: </w:t>
      </w:r>
      <w:hyperlink r:id="rId25">
        <w:r w:rsidR="005826DC" w:rsidRPr="00C72117">
          <w:rPr>
            <w:rFonts w:ascii="Times New Roman" w:hAnsi="Times New Roman" w:cs="Times New Roman"/>
            <w:color w:val="1155CC"/>
            <w:sz w:val="24"/>
            <w:szCs w:val="24"/>
            <w:u w:val="single"/>
            <w:lang w:val="pt-BR"/>
          </w:rPr>
          <w:t>https://zs.thulb.uni-jena.de/receive/jportal_jpvolume_00049545</w:t>
        </w:r>
      </w:hyperlink>
      <w:r w:rsidRPr="00C72117">
        <w:rPr>
          <w:rFonts w:ascii="Times New Roman" w:hAnsi="Times New Roman" w:cs="Times New Roman"/>
          <w:color w:val="222222"/>
          <w:sz w:val="24"/>
          <w:szCs w:val="24"/>
          <w:lang w:val="pt-BR"/>
        </w:rPr>
        <w:t xml:space="preserve">. </w:t>
      </w:r>
      <w:proofErr w:type="spellStart"/>
      <w:r w:rsidRPr="00BB2957">
        <w:rPr>
          <w:rFonts w:ascii="Times New Roman" w:hAnsi="Times New Roman" w:cs="Times New Roman"/>
          <w:color w:val="222222"/>
          <w:sz w:val="24"/>
          <w:szCs w:val="24"/>
          <w:lang w:val="de-DE"/>
        </w:rPr>
        <w:t>Acesso</w:t>
      </w:r>
      <w:proofErr w:type="spellEnd"/>
      <w:r w:rsidRPr="00BB2957">
        <w:rPr>
          <w:rFonts w:ascii="Times New Roman" w:hAnsi="Times New Roman" w:cs="Times New Roman"/>
          <w:color w:val="222222"/>
          <w:sz w:val="24"/>
          <w:szCs w:val="24"/>
          <w:lang w:val="de-DE"/>
        </w:rPr>
        <w:t xml:space="preserve"> </w:t>
      </w:r>
      <w:proofErr w:type="spellStart"/>
      <w:r w:rsidRPr="00BB2957">
        <w:rPr>
          <w:rFonts w:ascii="Times New Roman" w:hAnsi="Times New Roman" w:cs="Times New Roman"/>
          <w:color w:val="222222"/>
          <w:sz w:val="24"/>
          <w:szCs w:val="24"/>
          <w:lang w:val="de-DE"/>
        </w:rPr>
        <w:t>em</w:t>
      </w:r>
      <w:proofErr w:type="spellEnd"/>
      <w:r w:rsidRPr="00BB2957">
        <w:rPr>
          <w:rFonts w:ascii="Times New Roman" w:hAnsi="Times New Roman" w:cs="Times New Roman"/>
          <w:color w:val="222222"/>
          <w:sz w:val="24"/>
          <w:szCs w:val="24"/>
          <w:lang w:val="de-DE"/>
        </w:rPr>
        <w:t>: 11 jun. 2024.</w:t>
      </w:r>
    </w:p>
    <w:p w14:paraId="17E9781F" w14:textId="3A85191D" w:rsidR="005826DC" w:rsidRPr="00BB2957" w:rsidRDefault="00000000">
      <w:pPr>
        <w:shd w:val="clear" w:color="auto" w:fill="FFFFFF"/>
        <w:spacing w:after="300" w:line="384" w:lineRule="auto"/>
        <w:rPr>
          <w:rFonts w:ascii="Times New Roman" w:hAnsi="Times New Roman" w:cs="Times New Roman"/>
          <w:color w:val="222222"/>
          <w:sz w:val="24"/>
          <w:szCs w:val="24"/>
          <w:lang w:val="de-DE"/>
        </w:rPr>
      </w:pPr>
      <w:r w:rsidRPr="00BB2957">
        <w:rPr>
          <w:rFonts w:ascii="Times New Roman" w:hAnsi="Times New Roman" w:cs="Times New Roman"/>
          <w:color w:val="222222"/>
          <w:sz w:val="24"/>
          <w:szCs w:val="24"/>
          <w:lang w:val="de-DE"/>
        </w:rPr>
        <w:t xml:space="preserve">WEISE, Johann Georg Heinrich; WEISE, Friedrich Ernst. Briefe aus Brasilien. </w:t>
      </w:r>
      <w:r w:rsidRPr="00BB2957">
        <w:rPr>
          <w:rFonts w:ascii="Times New Roman" w:hAnsi="Times New Roman" w:cs="Times New Roman"/>
          <w:b/>
          <w:color w:val="222222"/>
          <w:sz w:val="24"/>
          <w:szCs w:val="24"/>
          <w:lang w:val="de-DE"/>
        </w:rPr>
        <w:t>Der Pilot: Unterhaltendes Wochenblatt zur allgemeinen Auswanderungs-Zeitung</w:t>
      </w:r>
      <w:r w:rsidRPr="00BB2957">
        <w:rPr>
          <w:rFonts w:ascii="Times New Roman" w:hAnsi="Times New Roman" w:cs="Times New Roman"/>
          <w:color w:val="222222"/>
          <w:sz w:val="24"/>
          <w:szCs w:val="24"/>
          <w:lang w:val="de-DE"/>
        </w:rPr>
        <w:t xml:space="preserve">. </w:t>
      </w:r>
      <w:proofErr w:type="spellStart"/>
      <w:r w:rsidRPr="00C72117">
        <w:rPr>
          <w:rFonts w:ascii="Times New Roman" w:hAnsi="Times New Roman" w:cs="Times New Roman"/>
          <w:color w:val="222222"/>
          <w:sz w:val="24"/>
          <w:szCs w:val="24"/>
          <w:lang w:val="pt-BR"/>
        </w:rPr>
        <w:t>Rudolstadt</w:t>
      </w:r>
      <w:proofErr w:type="spellEnd"/>
      <w:r w:rsidRPr="00C72117">
        <w:rPr>
          <w:rFonts w:ascii="Times New Roman" w:hAnsi="Times New Roman" w:cs="Times New Roman"/>
          <w:color w:val="222222"/>
          <w:sz w:val="24"/>
          <w:szCs w:val="24"/>
          <w:lang w:val="pt-BR"/>
        </w:rPr>
        <w:t xml:space="preserve">, n. 31, 4 de </w:t>
      </w:r>
      <w:r w:rsidR="00F73DEA" w:rsidRPr="00C72117">
        <w:rPr>
          <w:rFonts w:ascii="Times New Roman" w:hAnsi="Times New Roman" w:cs="Times New Roman"/>
          <w:color w:val="222222"/>
          <w:sz w:val="24"/>
          <w:szCs w:val="24"/>
          <w:lang w:val="pt-BR"/>
        </w:rPr>
        <w:t>agosto</w:t>
      </w:r>
      <w:r w:rsidRPr="00C72117">
        <w:rPr>
          <w:rFonts w:ascii="Times New Roman" w:hAnsi="Times New Roman" w:cs="Times New Roman"/>
          <w:color w:val="222222"/>
          <w:sz w:val="24"/>
          <w:szCs w:val="24"/>
          <w:lang w:val="pt-BR"/>
        </w:rPr>
        <w:t xml:space="preserve"> de 1857. Disponível em: </w:t>
      </w:r>
      <w:hyperlink r:id="rId26">
        <w:r w:rsidR="005826DC" w:rsidRPr="00C72117">
          <w:rPr>
            <w:rFonts w:ascii="Times New Roman" w:hAnsi="Times New Roman" w:cs="Times New Roman"/>
            <w:color w:val="1155CC"/>
            <w:sz w:val="24"/>
            <w:szCs w:val="24"/>
            <w:u w:val="single"/>
            <w:lang w:val="pt-BR"/>
          </w:rPr>
          <w:t>https://zs.thulb.uni-jena.de/receive/jportal_jpvolume_00049548</w:t>
        </w:r>
      </w:hyperlink>
      <w:r w:rsidRPr="00C72117">
        <w:rPr>
          <w:rFonts w:ascii="Times New Roman" w:hAnsi="Times New Roman" w:cs="Times New Roman"/>
          <w:color w:val="222222"/>
          <w:sz w:val="24"/>
          <w:szCs w:val="24"/>
          <w:lang w:val="pt-BR"/>
        </w:rPr>
        <w:t xml:space="preserve">. </w:t>
      </w:r>
      <w:proofErr w:type="spellStart"/>
      <w:r w:rsidRPr="00BB2957">
        <w:rPr>
          <w:rFonts w:ascii="Times New Roman" w:hAnsi="Times New Roman" w:cs="Times New Roman"/>
          <w:color w:val="222222"/>
          <w:sz w:val="24"/>
          <w:szCs w:val="24"/>
          <w:lang w:val="de-DE"/>
        </w:rPr>
        <w:t>Acesso</w:t>
      </w:r>
      <w:proofErr w:type="spellEnd"/>
      <w:r w:rsidRPr="00BB2957">
        <w:rPr>
          <w:rFonts w:ascii="Times New Roman" w:hAnsi="Times New Roman" w:cs="Times New Roman"/>
          <w:color w:val="222222"/>
          <w:sz w:val="24"/>
          <w:szCs w:val="24"/>
          <w:lang w:val="de-DE"/>
        </w:rPr>
        <w:t xml:space="preserve"> </w:t>
      </w:r>
      <w:proofErr w:type="spellStart"/>
      <w:r w:rsidRPr="00BB2957">
        <w:rPr>
          <w:rFonts w:ascii="Times New Roman" w:hAnsi="Times New Roman" w:cs="Times New Roman"/>
          <w:color w:val="222222"/>
          <w:sz w:val="24"/>
          <w:szCs w:val="24"/>
          <w:lang w:val="de-DE"/>
        </w:rPr>
        <w:t>em</w:t>
      </w:r>
      <w:proofErr w:type="spellEnd"/>
      <w:r w:rsidRPr="00BB2957">
        <w:rPr>
          <w:rFonts w:ascii="Times New Roman" w:hAnsi="Times New Roman" w:cs="Times New Roman"/>
          <w:color w:val="222222"/>
          <w:sz w:val="24"/>
          <w:szCs w:val="24"/>
          <w:lang w:val="de-DE"/>
        </w:rPr>
        <w:t>: 11 jun. 2024.</w:t>
      </w:r>
    </w:p>
    <w:p w14:paraId="6D8E5E3E" w14:textId="77777777" w:rsidR="00EC114C" w:rsidRPr="00BB2957" w:rsidRDefault="00EC114C">
      <w:pPr>
        <w:shd w:val="clear" w:color="auto" w:fill="FFFFFF"/>
        <w:spacing w:after="300" w:line="384" w:lineRule="auto"/>
        <w:rPr>
          <w:rFonts w:ascii="Times New Roman" w:hAnsi="Times New Roman" w:cs="Times New Roman"/>
          <w:color w:val="222222"/>
          <w:sz w:val="24"/>
          <w:szCs w:val="24"/>
          <w:lang w:val="de-DE"/>
        </w:rPr>
      </w:pPr>
    </w:p>
    <w:p w14:paraId="72B1F275" w14:textId="244105F5" w:rsidR="005826DC" w:rsidRPr="00BB2957" w:rsidRDefault="00000000">
      <w:pPr>
        <w:shd w:val="clear" w:color="auto" w:fill="FFFFFF"/>
        <w:spacing w:after="300" w:line="384" w:lineRule="auto"/>
        <w:rPr>
          <w:rFonts w:ascii="Times New Roman" w:hAnsi="Times New Roman" w:cs="Times New Roman"/>
          <w:color w:val="222222"/>
          <w:sz w:val="24"/>
          <w:szCs w:val="24"/>
          <w:lang w:val="de-DE"/>
        </w:rPr>
      </w:pPr>
      <w:r w:rsidRPr="00BB2957">
        <w:rPr>
          <w:rFonts w:ascii="Times New Roman" w:hAnsi="Times New Roman" w:cs="Times New Roman"/>
          <w:color w:val="222222"/>
          <w:sz w:val="24"/>
          <w:szCs w:val="24"/>
          <w:lang w:val="de-DE"/>
        </w:rPr>
        <w:lastRenderedPageBreak/>
        <w:t xml:space="preserve">WEISE, Johann Georg Heinrich; WEISE, Friedrich Ernst. Briefe aus Brasilien. </w:t>
      </w:r>
      <w:r w:rsidRPr="00BB2957">
        <w:rPr>
          <w:rFonts w:ascii="Times New Roman" w:hAnsi="Times New Roman" w:cs="Times New Roman"/>
          <w:b/>
          <w:color w:val="222222"/>
          <w:sz w:val="24"/>
          <w:szCs w:val="24"/>
          <w:lang w:val="de-DE"/>
        </w:rPr>
        <w:t>Der Pilot: Unterhaltendes Wochenblatt zur allgemeinen Auswanderungs-Zeitung</w:t>
      </w:r>
      <w:r w:rsidRPr="00BB2957">
        <w:rPr>
          <w:rFonts w:ascii="Times New Roman" w:hAnsi="Times New Roman" w:cs="Times New Roman"/>
          <w:color w:val="222222"/>
          <w:sz w:val="24"/>
          <w:szCs w:val="24"/>
          <w:lang w:val="de-DE"/>
        </w:rPr>
        <w:t xml:space="preserve">. </w:t>
      </w:r>
      <w:proofErr w:type="spellStart"/>
      <w:r w:rsidRPr="00C72117">
        <w:rPr>
          <w:rFonts w:ascii="Times New Roman" w:hAnsi="Times New Roman" w:cs="Times New Roman"/>
          <w:color w:val="222222"/>
          <w:sz w:val="24"/>
          <w:szCs w:val="24"/>
          <w:lang w:val="pt-BR"/>
        </w:rPr>
        <w:t>Rudolstadt</w:t>
      </w:r>
      <w:proofErr w:type="spellEnd"/>
      <w:r w:rsidRPr="00C72117">
        <w:rPr>
          <w:rFonts w:ascii="Times New Roman" w:hAnsi="Times New Roman" w:cs="Times New Roman"/>
          <w:color w:val="222222"/>
          <w:sz w:val="24"/>
          <w:szCs w:val="24"/>
          <w:lang w:val="pt-BR"/>
        </w:rPr>
        <w:t xml:space="preserve">, n. 32, 11 de </w:t>
      </w:r>
      <w:r w:rsidR="00F73DEA" w:rsidRPr="00C72117">
        <w:rPr>
          <w:rFonts w:ascii="Times New Roman" w:hAnsi="Times New Roman" w:cs="Times New Roman"/>
          <w:color w:val="222222"/>
          <w:sz w:val="24"/>
          <w:szCs w:val="24"/>
          <w:lang w:val="pt-BR"/>
        </w:rPr>
        <w:t>agosto</w:t>
      </w:r>
      <w:r w:rsidRPr="00C72117">
        <w:rPr>
          <w:rFonts w:ascii="Times New Roman" w:hAnsi="Times New Roman" w:cs="Times New Roman"/>
          <w:color w:val="222222"/>
          <w:sz w:val="24"/>
          <w:szCs w:val="24"/>
          <w:lang w:val="pt-BR"/>
        </w:rPr>
        <w:t xml:space="preserve"> de 1857. Disponível em: </w:t>
      </w:r>
      <w:hyperlink r:id="rId27">
        <w:r w:rsidR="005826DC" w:rsidRPr="00C72117">
          <w:rPr>
            <w:rFonts w:ascii="Times New Roman" w:hAnsi="Times New Roman" w:cs="Times New Roman"/>
            <w:color w:val="1155CC"/>
            <w:sz w:val="24"/>
            <w:szCs w:val="24"/>
            <w:u w:val="single"/>
            <w:lang w:val="pt-BR"/>
          </w:rPr>
          <w:t>https://zs.thulb.uni-jena.de/receive/jportal_jpvolume_00049549</w:t>
        </w:r>
      </w:hyperlink>
      <w:r w:rsidRPr="00C72117">
        <w:rPr>
          <w:rFonts w:ascii="Times New Roman" w:hAnsi="Times New Roman" w:cs="Times New Roman"/>
          <w:color w:val="222222"/>
          <w:sz w:val="24"/>
          <w:szCs w:val="24"/>
          <w:lang w:val="pt-BR"/>
        </w:rPr>
        <w:t xml:space="preserve">. </w:t>
      </w:r>
      <w:proofErr w:type="spellStart"/>
      <w:r w:rsidRPr="00BB2957">
        <w:rPr>
          <w:rFonts w:ascii="Times New Roman" w:hAnsi="Times New Roman" w:cs="Times New Roman"/>
          <w:color w:val="222222"/>
          <w:sz w:val="24"/>
          <w:szCs w:val="24"/>
          <w:lang w:val="de-DE"/>
        </w:rPr>
        <w:t>Acesso</w:t>
      </w:r>
      <w:proofErr w:type="spellEnd"/>
      <w:r w:rsidRPr="00BB2957">
        <w:rPr>
          <w:rFonts w:ascii="Times New Roman" w:hAnsi="Times New Roman" w:cs="Times New Roman"/>
          <w:color w:val="222222"/>
          <w:sz w:val="24"/>
          <w:szCs w:val="24"/>
          <w:lang w:val="de-DE"/>
        </w:rPr>
        <w:t xml:space="preserve"> </w:t>
      </w:r>
      <w:proofErr w:type="spellStart"/>
      <w:r w:rsidRPr="00BB2957">
        <w:rPr>
          <w:rFonts w:ascii="Times New Roman" w:hAnsi="Times New Roman" w:cs="Times New Roman"/>
          <w:color w:val="222222"/>
          <w:sz w:val="24"/>
          <w:szCs w:val="24"/>
          <w:lang w:val="de-DE"/>
        </w:rPr>
        <w:t>em</w:t>
      </w:r>
      <w:proofErr w:type="spellEnd"/>
      <w:r w:rsidRPr="00BB2957">
        <w:rPr>
          <w:rFonts w:ascii="Times New Roman" w:hAnsi="Times New Roman" w:cs="Times New Roman"/>
          <w:color w:val="222222"/>
          <w:sz w:val="24"/>
          <w:szCs w:val="24"/>
          <w:lang w:val="de-DE"/>
        </w:rPr>
        <w:t>: 11 jun. 2024.</w:t>
      </w:r>
    </w:p>
    <w:p w14:paraId="2FAF715C" w14:textId="6420ED91" w:rsidR="005826DC" w:rsidRPr="00C72117" w:rsidRDefault="00000000">
      <w:pPr>
        <w:shd w:val="clear" w:color="auto" w:fill="FFFFFF"/>
        <w:spacing w:after="300" w:line="384" w:lineRule="auto"/>
        <w:rPr>
          <w:rFonts w:ascii="Times New Roman" w:hAnsi="Times New Roman" w:cs="Times New Roman"/>
          <w:color w:val="222222"/>
          <w:sz w:val="24"/>
          <w:szCs w:val="24"/>
          <w:lang w:val="pt-BR"/>
        </w:rPr>
      </w:pPr>
      <w:r w:rsidRPr="00BB2957">
        <w:rPr>
          <w:rFonts w:ascii="Times New Roman" w:hAnsi="Times New Roman" w:cs="Times New Roman"/>
          <w:color w:val="222222"/>
          <w:sz w:val="24"/>
          <w:szCs w:val="24"/>
          <w:lang w:val="de-DE"/>
        </w:rPr>
        <w:t xml:space="preserve">WEISE, Johann Georg Heinrich; WEISE, Friedrich Ernst. Briefe aus Brasilien. </w:t>
      </w:r>
      <w:r w:rsidRPr="00BB2957">
        <w:rPr>
          <w:rFonts w:ascii="Times New Roman" w:hAnsi="Times New Roman" w:cs="Times New Roman"/>
          <w:b/>
          <w:color w:val="222222"/>
          <w:sz w:val="24"/>
          <w:szCs w:val="24"/>
          <w:lang w:val="de-DE"/>
        </w:rPr>
        <w:t>Der Pilot: Unterhaltendes Wochenblatt zur allgemeinen Auswanderungs-Zeitung</w:t>
      </w:r>
      <w:r w:rsidRPr="00BB2957">
        <w:rPr>
          <w:rFonts w:ascii="Times New Roman" w:hAnsi="Times New Roman" w:cs="Times New Roman"/>
          <w:color w:val="222222"/>
          <w:sz w:val="24"/>
          <w:szCs w:val="24"/>
          <w:lang w:val="de-DE"/>
        </w:rPr>
        <w:t xml:space="preserve">. </w:t>
      </w:r>
      <w:proofErr w:type="spellStart"/>
      <w:r w:rsidRPr="00C72117">
        <w:rPr>
          <w:rFonts w:ascii="Times New Roman" w:hAnsi="Times New Roman" w:cs="Times New Roman"/>
          <w:color w:val="222222"/>
          <w:sz w:val="24"/>
          <w:szCs w:val="24"/>
          <w:lang w:val="pt-BR"/>
        </w:rPr>
        <w:t>Rudolstadt</w:t>
      </w:r>
      <w:proofErr w:type="spellEnd"/>
      <w:r w:rsidRPr="00C72117">
        <w:rPr>
          <w:rFonts w:ascii="Times New Roman" w:hAnsi="Times New Roman" w:cs="Times New Roman"/>
          <w:color w:val="222222"/>
          <w:sz w:val="24"/>
          <w:szCs w:val="24"/>
          <w:lang w:val="pt-BR"/>
        </w:rPr>
        <w:t xml:space="preserve">, n. 33, 18 de </w:t>
      </w:r>
      <w:r w:rsidR="00F73DEA" w:rsidRPr="00C72117">
        <w:rPr>
          <w:rFonts w:ascii="Times New Roman" w:hAnsi="Times New Roman" w:cs="Times New Roman"/>
          <w:color w:val="222222"/>
          <w:sz w:val="24"/>
          <w:szCs w:val="24"/>
          <w:lang w:val="pt-BR"/>
        </w:rPr>
        <w:t>agosto</w:t>
      </w:r>
      <w:r w:rsidRPr="00C72117">
        <w:rPr>
          <w:rFonts w:ascii="Times New Roman" w:hAnsi="Times New Roman" w:cs="Times New Roman"/>
          <w:color w:val="222222"/>
          <w:sz w:val="24"/>
          <w:szCs w:val="24"/>
          <w:lang w:val="pt-BR"/>
        </w:rPr>
        <w:t xml:space="preserve"> de 1857. Disponível em: </w:t>
      </w:r>
      <w:hyperlink r:id="rId28">
        <w:r w:rsidR="005826DC" w:rsidRPr="00C72117">
          <w:rPr>
            <w:rFonts w:ascii="Times New Roman" w:hAnsi="Times New Roman" w:cs="Times New Roman"/>
            <w:color w:val="1155CC"/>
            <w:sz w:val="24"/>
            <w:szCs w:val="24"/>
            <w:u w:val="single"/>
            <w:lang w:val="pt-BR"/>
          </w:rPr>
          <w:t>https://zs.thulb.uni-jena.de/receive/jportal_jpvolume_00049550</w:t>
        </w:r>
      </w:hyperlink>
      <w:r w:rsidRPr="00C72117">
        <w:rPr>
          <w:rFonts w:ascii="Times New Roman" w:hAnsi="Times New Roman" w:cs="Times New Roman"/>
          <w:color w:val="222222"/>
          <w:sz w:val="24"/>
          <w:szCs w:val="24"/>
          <w:lang w:val="pt-BR"/>
        </w:rPr>
        <w:t>. Acesso em: 11 jun. 2024.</w:t>
      </w:r>
    </w:p>
    <w:p w14:paraId="104FA761" w14:textId="591A538A" w:rsidR="00B470C0" w:rsidRPr="00C72117" w:rsidRDefault="00B470C0">
      <w:pPr>
        <w:spacing w:line="360" w:lineRule="auto"/>
        <w:rPr>
          <w:rFonts w:ascii="Times New Roman" w:hAnsi="Times New Roman" w:cs="Times New Roman"/>
          <w:sz w:val="24"/>
          <w:szCs w:val="24"/>
          <w:lang w:val="pt-BR"/>
        </w:rPr>
      </w:pPr>
    </w:p>
    <w:p w14:paraId="6203CDB1" w14:textId="77777777" w:rsidR="00B470C0" w:rsidRPr="00C72117" w:rsidRDefault="00B470C0">
      <w:pPr>
        <w:rPr>
          <w:rFonts w:ascii="Times New Roman" w:hAnsi="Times New Roman" w:cs="Times New Roman"/>
          <w:sz w:val="24"/>
          <w:szCs w:val="24"/>
          <w:lang w:val="pt-BR"/>
        </w:rPr>
      </w:pPr>
      <w:r w:rsidRPr="00C72117">
        <w:rPr>
          <w:rFonts w:ascii="Times New Roman" w:hAnsi="Times New Roman" w:cs="Times New Roman"/>
          <w:sz w:val="24"/>
          <w:szCs w:val="24"/>
          <w:lang w:val="pt-BR"/>
        </w:rPr>
        <w:br w:type="page"/>
      </w:r>
    </w:p>
    <w:p w14:paraId="14FDC660" w14:textId="599C5419" w:rsidR="00D9027A" w:rsidRPr="00C72117" w:rsidRDefault="00D9027A" w:rsidP="00276901">
      <w:pPr>
        <w:pStyle w:val="Formatvorlage1"/>
        <w:rPr>
          <w:rFonts w:ascii="Times New Roman" w:hAnsi="Times New Roman" w:cs="Times New Roman"/>
        </w:rPr>
      </w:pPr>
      <w:bookmarkStart w:id="10" w:name="_Toc210925972"/>
      <w:r w:rsidRPr="00C72117">
        <w:rPr>
          <w:rFonts w:ascii="Times New Roman" w:hAnsi="Times New Roman" w:cs="Times New Roman"/>
        </w:rPr>
        <w:lastRenderedPageBreak/>
        <w:t>ANEXOS</w:t>
      </w:r>
      <w:bookmarkEnd w:id="10"/>
    </w:p>
    <w:p w14:paraId="0C2A8546" w14:textId="68E35197" w:rsidR="00D9027A" w:rsidRPr="00C72117" w:rsidRDefault="00D9027A" w:rsidP="00276901">
      <w:pPr>
        <w:pStyle w:val="Formatvorlage1"/>
        <w:numPr>
          <w:ilvl w:val="0"/>
          <w:numId w:val="0"/>
        </w:numPr>
        <w:ind w:left="360" w:hanging="360"/>
        <w:jc w:val="center"/>
        <w:rPr>
          <w:rFonts w:ascii="Times New Roman" w:hAnsi="Times New Roman" w:cs="Times New Roman"/>
        </w:rPr>
      </w:pPr>
      <w:bookmarkStart w:id="11" w:name="_Toc210925973"/>
      <w:r w:rsidRPr="00C72117">
        <w:rPr>
          <w:rFonts w:ascii="Times New Roman" w:hAnsi="Times New Roman" w:cs="Times New Roman"/>
        </w:rPr>
        <w:t>ANEXO A: TRANSCRIÇÃO</w:t>
      </w:r>
      <w:bookmarkEnd w:id="11"/>
    </w:p>
    <w:p w14:paraId="58939C25" w14:textId="77777777" w:rsidR="00D9027A" w:rsidRPr="00C72117" w:rsidRDefault="00D9027A" w:rsidP="00D9027A">
      <w:pPr>
        <w:pStyle w:val="Formatvorlage1"/>
        <w:numPr>
          <w:ilvl w:val="0"/>
          <w:numId w:val="0"/>
        </w:numPr>
        <w:ind w:left="360" w:hanging="360"/>
        <w:rPr>
          <w:rFonts w:ascii="Times New Roman" w:hAnsi="Times New Roman" w:cs="Times New Roman"/>
        </w:rPr>
      </w:pPr>
    </w:p>
    <w:p w14:paraId="135E87E2" w14:textId="77777777" w:rsidR="00EC114C" w:rsidRDefault="00EC114C" w:rsidP="00276901">
      <w:pPr>
        <w:rPr>
          <w:rFonts w:ascii="Times New Roman" w:hAnsi="Times New Roman" w:cs="Times New Roman"/>
          <w:sz w:val="24"/>
          <w:szCs w:val="24"/>
          <w:lang w:val="de-DE"/>
        </w:rPr>
      </w:pPr>
    </w:p>
    <w:p w14:paraId="71D885A4" w14:textId="339FC53D" w:rsidR="00276901" w:rsidRPr="00C72117" w:rsidRDefault="00276901" w:rsidP="00276901">
      <w:pPr>
        <w:rPr>
          <w:rFonts w:ascii="Times New Roman" w:hAnsi="Times New Roman" w:cs="Times New Roman"/>
          <w:sz w:val="24"/>
          <w:szCs w:val="24"/>
          <w:lang w:val="de-DE"/>
        </w:rPr>
      </w:pPr>
      <w:r w:rsidRPr="00C72117">
        <w:rPr>
          <w:rFonts w:ascii="Times New Roman" w:hAnsi="Times New Roman" w:cs="Times New Roman"/>
          <w:sz w:val="24"/>
          <w:szCs w:val="24"/>
          <w:lang w:val="de-DE"/>
        </w:rPr>
        <w:t>Nr. 30, 28. Juli 1857</w:t>
      </w:r>
    </w:p>
    <w:p w14:paraId="1A8BDAAB" w14:textId="77777777" w:rsidR="00276901" w:rsidRPr="00C72117" w:rsidRDefault="00276901" w:rsidP="00276901">
      <w:pPr>
        <w:rPr>
          <w:rFonts w:ascii="Times New Roman" w:hAnsi="Times New Roman" w:cs="Times New Roman"/>
          <w:sz w:val="20"/>
          <w:szCs w:val="20"/>
          <w:lang w:val="de-DE"/>
        </w:rPr>
      </w:pPr>
      <w:hyperlink r:id="rId29" w:history="1">
        <w:r w:rsidRPr="00C72117">
          <w:rPr>
            <w:rStyle w:val="Hyperlink"/>
            <w:rFonts w:ascii="Times New Roman" w:hAnsi="Times New Roman" w:cs="Times New Roman"/>
            <w:sz w:val="20"/>
            <w:szCs w:val="20"/>
            <w:lang w:val="de-DE"/>
          </w:rPr>
          <w:t>https://zs.thulb.uni-jena.de/receive/jportal_jpvolume_00049545</w:t>
        </w:r>
      </w:hyperlink>
    </w:p>
    <w:p w14:paraId="02508FCB" w14:textId="77777777" w:rsidR="00276901" w:rsidRPr="00C72117" w:rsidRDefault="00276901" w:rsidP="00276901">
      <w:pPr>
        <w:rPr>
          <w:rFonts w:ascii="Times New Roman" w:hAnsi="Times New Roman" w:cs="Times New Roman"/>
          <w:b/>
          <w:bCs/>
          <w:sz w:val="24"/>
          <w:szCs w:val="24"/>
          <w:lang w:val="de-DE"/>
        </w:rPr>
      </w:pPr>
    </w:p>
    <w:p w14:paraId="67A8FEAA" w14:textId="77777777" w:rsidR="00276901" w:rsidRPr="00C72117" w:rsidRDefault="00276901" w:rsidP="00276901">
      <w:pPr>
        <w:jc w:val="center"/>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Briefe aus Brasilien</w:t>
      </w:r>
    </w:p>
    <w:p w14:paraId="593EA822"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Gebrüder</w:t>
      </w:r>
    </w:p>
    <w:p w14:paraId="53C5122B"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 xml:space="preserve">Joh. Georg Heinrich u. Friedrich Ernst Weise aus </w:t>
      </w:r>
      <w:proofErr w:type="spellStart"/>
      <w:r w:rsidRPr="00C72117">
        <w:rPr>
          <w:rFonts w:ascii="Times New Roman" w:hAnsi="Times New Roman" w:cs="Times New Roman"/>
          <w:sz w:val="20"/>
          <w:szCs w:val="20"/>
          <w:lang w:val="de-DE"/>
        </w:rPr>
        <w:t>Wittmannsgereuth</w:t>
      </w:r>
      <w:proofErr w:type="spellEnd"/>
      <w:r w:rsidRPr="00C72117">
        <w:rPr>
          <w:rFonts w:ascii="Times New Roman" w:hAnsi="Times New Roman" w:cs="Times New Roman"/>
          <w:sz w:val="20"/>
          <w:szCs w:val="20"/>
          <w:lang w:val="de-DE"/>
        </w:rPr>
        <w:t xml:space="preserve"> bei Saalfeld,</w:t>
      </w:r>
    </w:p>
    <w:p w14:paraId="4A56D217"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an Christoph Weise in Bechstedt bei Königssee. *)</w:t>
      </w:r>
    </w:p>
    <w:p w14:paraId="7FC6875B" w14:textId="77777777" w:rsidR="00276901" w:rsidRPr="00C72117" w:rsidRDefault="00276901" w:rsidP="00276901">
      <w:pPr>
        <w:jc w:val="center"/>
        <w:rPr>
          <w:rFonts w:ascii="Times New Roman" w:hAnsi="Times New Roman" w:cs="Times New Roman"/>
          <w:sz w:val="24"/>
          <w:szCs w:val="24"/>
          <w:lang w:val="de-DE"/>
        </w:rPr>
      </w:pPr>
    </w:p>
    <w:p w14:paraId="7E43A770" w14:textId="77777777" w:rsidR="00276901" w:rsidRPr="00C72117" w:rsidRDefault="00276901" w:rsidP="00276901">
      <w:pPr>
        <w:jc w:val="center"/>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I.</w:t>
      </w:r>
    </w:p>
    <w:p w14:paraId="047B7DC9" w14:textId="77777777" w:rsidR="00276901" w:rsidRPr="00C72117" w:rsidRDefault="00276901" w:rsidP="00276901">
      <w:pPr>
        <w:rPr>
          <w:rFonts w:ascii="Times New Roman" w:hAnsi="Times New Roman" w:cs="Times New Roman"/>
          <w:sz w:val="24"/>
          <w:szCs w:val="24"/>
          <w:lang w:val="de-DE"/>
        </w:rPr>
      </w:pPr>
    </w:p>
    <w:p w14:paraId="10953282"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Kolonie Blumenau, 10. Sept. 1855. Nach einer langen und schlechten Reise in Brasilien angekommen, will ich einiges über dieselbe mittheilen. Gleich bei der Einschiffung am 21. Mai auf dem Oldenburger „Comet“, </w:t>
      </w:r>
      <w:proofErr w:type="spellStart"/>
      <w:r w:rsidRPr="00C72117">
        <w:rPr>
          <w:rFonts w:ascii="Times New Roman" w:hAnsi="Times New Roman" w:cs="Times New Roman"/>
          <w:sz w:val="24"/>
          <w:szCs w:val="24"/>
          <w:lang w:val="de-DE"/>
        </w:rPr>
        <w:t>Cpt</w:t>
      </w:r>
      <w:proofErr w:type="spellEnd"/>
      <w:r w:rsidRPr="00C72117">
        <w:rPr>
          <w:rFonts w:ascii="Times New Roman" w:hAnsi="Times New Roman" w:cs="Times New Roman"/>
          <w:sz w:val="24"/>
          <w:szCs w:val="24"/>
          <w:lang w:val="de-DE"/>
        </w:rPr>
        <w:t xml:space="preserve">. Wilken, gab es </w:t>
      </w:r>
      <w:proofErr w:type="spellStart"/>
      <w:r w:rsidRPr="00C72117">
        <w:rPr>
          <w:rFonts w:ascii="Times New Roman" w:hAnsi="Times New Roman" w:cs="Times New Roman"/>
          <w:sz w:val="24"/>
          <w:szCs w:val="24"/>
          <w:lang w:val="de-DE"/>
        </w:rPr>
        <w:t>Crawall</w:t>
      </w:r>
      <w:proofErr w:type="spellEnd"/>
      <w:r w:rsidRPr="00C72117">
        <w:rPr>
          <w:rFonts w:ascii="Times New Roman" w:hAnsi="Times New Roman" w:cs="Times New Roman"/>
          <w:sz w:val="24"/>
          <w:szCs w:val="24"/>
          <w:lang w:val="de-DE"/>
        </w:rPr>
        <w:t xml:space="preserve">. Im Zwischendeck waren so viele Kisten und so wenig Raum für die Menschen,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die Hafenpolizei einschreiten </w:t>
      </w:r>
      <w:proofErr w:type="spellStart"/>
      <w:r w:rsidRPr="00C72117">
        <w:rPr>
          <w:rFonts w:ascii="Times New Roman" w:hAnsi="Times New Roman" w:cs="Times New Roman"/>
          <w:sz w:val="24"/>
          <w:szCs w:val="24"/>
          <w:lang w:val="de-DE"/>
        </w:rPr>
        <w:t>mußte</w:t>
      </w:r>
      <w:proofErr w:type="spellEnd"/>
      <w:r w:rsidRPr="00C72117">
        <w:rPr>
          <w:rFonts w:ascii="Times New Roman" w:hAnsi="Times New Roman" w:cs="Times New Roman"/>
          <w:sz w:val="24"/>
          <w:szCs w:val="24"/>
          <w:lang w:val="de-DE"/>
        </w:rPr>
        <w:t xml:space="preserve">. Dieselbe schlug wegen Beschwerde über schlechte Kost </w:t>
      </w:r>
      <w:proofErr w:type="gramStart"/>
      <w:r w:rsidRPr="00C72117">
        <w:rPr>
          <w:rFonts w:ascii="Times New Roman" w:hAnsi="Times New Roman" w:cs="Times New Roman"/>
          <w:sz w:val="24"/>
          <w:szCs w:val="24"/>
          <w:lang w:val="de-DE"/>
        </w:rPr>
        <w:t>einen Küchenzettel</w:t>
      </w:r>
      <w:proofErr w:type="gramEnd"/>
      <w:r w:rsidRPr="00C72117">
        <w:rPr>
          <w:rFonts w:ascii="Times New Roman" w:hAnsi="Times New Roman" w:cs="Times New Roman"/>
          <w:sz w:val="24"/>
          <w:szCs w:val="24"/>
          <w:lang w:val="de-DE"/>
        </w:rPr>
        <w:t xml:space="preserve"> an, welcher aber am andern Tage, als das Schiff abgegangen war, vom zweiten Steuermanne wieder abgerissen wurde. Mit schlechter Kost und vieler Grobheit behandelt, brachten wir kaum das liebe Leben nach Brasilien, und ich will </w:t>
      </w:r>
      <w:proofErr w:type="spellStart"/>
      <w:r w:rsidRPr="00C72117">
        <w:rPr>
          <w:rFonts w:ascii="Times New Roman" w:hAnsi="Times New Roman" w:cs="Times New Roman"/>
          <w:sz w:val="24"/>
          <w:szCs w:val="24"/>
          <w:lang w:val="de-DE"/>
        </w:rPr>
        <w:t>deßhalb</w:t>
      </w:r>
      <w:proofErr w:type="spellEnd"/>
      <w:r w:rsidRPr="00C72117">
        <w:rPr>
          <w:rFonts w:ascii="Times New Roman" w:hAnsi="Times New Roman" w:cs="Times New Roman"/>
          <w:sz w:val="24"/>
          <w:szCs w:val="24"/>
          <w:lang w:val="de-DE"/>
        </w:rPr>
        <w:t xml:space="preserve"> Jedermann warnen, mit dem Schiffe „Comet“, </w:t>
      </w:r>
      <w:proofErr w:type="spellStart"/>
      <w:r w:rsidRPr="00C72117">
        <w:rPr>
          <w:rFonts w:ascii="Times New Roman" w:hAnsi="Times New Roman" w:cs="Times New Roman"/>
          <w:sz w:val="24"/>
          <w:szCs w:val="24"/>
          <w:lang w:val="de-DE"/>
        </w:rPr>
        <w:t>Cpt</w:t>
      </w:r>
      <w:proofErr w:type="spellEnd"/>
      <w:r w:rsidRPr="00C72117">
        <w:rPr>
          <w:rFonts w:ascii="Times New Roman" w:hAnsi="Times New Roman" w:cs="Times New Roman"/>
          <w:sz w:val="24"/>
          <w:szCs w:val="24"/>
          <w:lang w:val="de-DE"/>
        </w:rPr>
        <w:t xml:space="preserve">. Wilken, zu fahren, welches ein großer Schnellsegler sein sollte, auf unserer und seiner vorigen Reise aber – 14 Wochen nach Nordamerika – sich als </w:t>
      </w:r>
      <w:proofErr w:type="spellStart"/>
      <w:r w:rsidRPr="00C72117">
        <w:rPr>
          <w:rFonts w:ascii="Times New Roman" w:hAnsi="Times New Roman" w:cs="Times New Roman"/>
          <w:sz w:val="24"/>
          <w:szCs w:val="24"/>
          <w:lang w:val="de-DE"/>
        </w:rPr>
        <w:t>Gegentheil</w:t>
      </w:r>
      <w:proofErr w:type="spellEnd"/>
      <w:r w:rsidRPr="00C72117">
        <w:rPr>
          <w:rFonts w:ascii="Times New Roman" w:hAnsi="Times New Roman" w:cs="Times New Roman"/>
          <w:sz w:val="24"/>
          <w:szCs w:val="24"/>
          <w:lang w:val="de-DE"/>
        </w:rPr>
        <w:t xml:space="preserve"> </w:t>
      </w:r>
      <w:proofErr w:type="gramStart"/>
      <w:r w:rsidRPr="00C72117">
        <w:rPr>
          <w:rFonts w:ascii="Times New Roman" w:hAnsi="Times New Roman" w:cs="Times New Roman"/>
          <w:sz w:val="24"/>
          <w:szCs w:val="24"/>
          <w:lang w:val="de-DE"/>
        </w:rPr>
        <w:t>erwies.*</w:t>
      </w:r>
      <w:proofErr w:type="gramEnd"/>
      <w:r w:rsidRPr="00C72117">
        <w:rPr>
          <w:rFonts w:ascii="Times New Roman" w:hAnsi="Times New Roman" w:cs="Times New Roman"/>
          <w:sz w:val="24"/>
          <w:szCs w:val="24"/>
          <w:lang w:val="de-DE"/>
        </w:rPr>
        <w:t xml:space="preserve">*) Endlich am 2. August kamen wir in der Stadt San Francisco an und zwei Tage später in Dona Francisca. Nach 14 Tagen nahm ein Fahrzeug von </w:t>
      </w:r>
      <w:proofErr w:type="spellStart"/>
      <w:r w:rsidRPr="00C72117">
        <w:rPr>
          <w:rFonts w:ascii="Times New Roman" w:hAnsi="Times New Roman" w:cs="Times New Roman"/>
          <w:sz w:val="24"/>
          <w:szCs w:val="24"/>
          <w:lang w:val="de-DE"/>
        </w:rPr>
        <w:t>Itajahy</w:t>
      </w:r>
      <w:proofErr w:type="spellEnd"/>
      <w:r w:rsidRPr="00C72117">
        <w:rPr>
          <w:rFonts w:ascii="Times New Roman" w:hAnsi="Times New Roman" w:cs="Times New Roman"/>
          <w:sz w:val="24"/>
          <w:szCs w:val="24"/>
          <w:lang w:val="de-DE"/>
        </w:rPr>
        <w:t xml:space="preserve"> unsere Kisten auf und wir machten die Reise nach der Kolonie Blumenau zu Fuße. Unterwegs </w:t>
      </w:r>
      <w:proofErr w:type="spellStart"/>
      <w:r w:rsidRPr="00C72117">
        <w:rPr>
          <w:rFonts w:ascii="Times New Roman" w:hAnsi="Times New Roman" w:cs="Times New Roman"/>
          <w:sz w:val="24"/>
          <w:szCs w:val="24"/>
          <w:lang w:val="de-DE"/>
        </w:rPr>
        <w:t>mußten</w:t>
      </w:r>
      <w:proofErr w:type="spellEnd"/>
      <w:r w:rsidRPr="00C72117">
        <w:rPr>
          <w:rFonts w:ascii="Times New Roman" w:hAnsi="Times New Roman" w:cs="Times New Roman"/>
          <w:sz w:val="24"/>
          <w:szCs w:val="24"/>
          <w:lang w:val="de-DE"/>
        </w:rPr>
        <w:t xml:space="preserve"> wir </w:t>
      </w:r>
      <w:proofErr w:type="spellStart"/>
      <w:r w:rsidRPr="00C72117">
        <w:rPr>
          <w:rFonts w:ascii="Times New Roman" w:hAnsi="Times New Roman" w:cs="Times New Roman"/>
          <w:sz w:val="24"/>
          <w:szCs w:val="24"/>
          <w:lang w:val="de-DE"/>
        </w:rPr>
        <w:t>mehrentheils</w:t>
      </w:r>
      <w:proofErr w:type="spellEnd"/>
      <w:r w:rsidRPr="00C72117">
        <w:rPr>
          <w:rFonts w:ascii="Times New Roman" w:hAnsi="Times New Roman" w:cs="Times New Roman"/>
          <w:sz w:val="24"/>
          <w:szCs w:val="24"/>
          <w:lang w:val="de-DE"/>
        </w:rPr>
        <w:t xml:space="preserve"> bei Brasilianern bleiben, welche wir nicht verstehen konnten, uns aber gut aufnahmen. Am 23. August waren wir zur Stelle. Staunend sah ich die Pflanzung meines Bruders. Während einige meiner Reisegefährten bei ihren Verwandten auf der Kolonie Dona Francisca nicht fanden, was sie erwartet hatten, und folgenden Tages meinten, mein Bruder werde mich </w:t>
      </w:r>
      <w:proofErr w:type="spellStart"/>
      <w:r w:rsidRPr="00C72117">
        <w:rPr>
          <w:rFonts w:ascii="Times New Roman" w:hAnsi="Times New Roman" w:cs="Times New Roman"/>
          <w:sz w:val="24"/>
          <w:szCs w:val="24"/>
          <w:lang w:val="de-DE"/>
        </w:rPr>
        <w:t>wol</w:t>
      </w:r>
      <w:proofErr w:type="spellEnd"/>
      <w:r w:rsidRPr="00C72117">
        <w:rPr>
          <w:rFonts w:ascii="Times New Roman" w:hAnsi="Times New Roman" w:cs="Times New Roman"/>
          <w:sz w:val="24"/>
          <w:szCs w:val="24"/>
          <w:lang w:val="de-DE"/>
        </w:rPr>
        <w:t xml:space="preserve"> ebenfalls getäuscht haben, traf ich schon unterwegs Leute, welche meinen Bruder kannten und durch Andeutung seiner Verhältnisse mir das Herz erleichterten. Von 150 Morgen Land sind zwei große Stücken mit </w:t>
      </w:r>
      <w:proofErr w:type="spellStart"/>
      <w:r w:rsidRPr="00C72117">
        <w:rPr>
          <w:rFonts w:ascii="Times New Roman" w:hAnsi="Times New Roman" w:cs="Times New Roman"/>
          <w:sz w:val="24"/>
          <w:szCs w:val="24"/>
          <w:lang w:val="de-DE"/>
        </w:rPr>
        <w:t>Mandiocca</w:t>
      </w:r>
      <w:proofErr w:type="spellEnd"/>
      <w:r w:rsidRPr="00C72117">
        <w:rPr>
          <w:rFonts w:ascii="Times New Roman" w:hAnsi="Times New Roman" w:cs="Times New Roman"/>
          <w:sz w:val="24"/>
          <w:szCs w:val="24"/>
          <w:lang w:val="de-DE"/>
        </w:rPr>
        <w:t xml:space="preserve">, einige mit Mais und Kartoffeln, einige mit Reis und Bohnen bestellt. Andere Flecken werden noch jetzt bepflanzt. Vieles ist schon eingeerntet, Kartoffeln verkaufen wir noch alle Tage. Sein Viehstand besteht nur erst in 3 Schweinen, Hühnern und Enten. Wir müssen erst noch mehr Wald abhauen und mehr Weide schaffen. An Fleisch aber ist kein Mangel; Wild gibt es im </w:t>
      </w:r>
      <w:proofErr w:type="spellStart"/>
      <w:r w:rsidRPr="00C72117">
        <w:rPr>
          <w:rFonts w:ascii="Times New Roman" w:hAnsi="Times New Roman" w:cs="Times New Roman"/>
          <w:sz w:val="24"/>
          <w:szCs w:val="24"/>
          <w:lang w:val="de-DE"/>
        </w:rPr>
        <w:t>Ueberfluß</w:t>
      </w:r>
      <w:proofErr w:type="spellEnd"/>
      <w:r w:rsidRPr="00C72117">
        <w:rPr>
          <w:rFonts w:ascii="Times New Roman" w:hAnsi="Times New Roman" w:cs="Times New Roman"/>
          <w:sz w:val="24"/>
          <w:szCs w:val="24"/>
          <w:lang w:val="de-DE"/>
        </w:rPr>
        <w:t xml:space="preserve">; erst kurz vor meiner Ankunft hatte mein Bruder ein Reh geschossen und ein zweites in einer Wildfalle gefangen, auch schießt er täglich mehrere Hühner. </w:t>
      </w:r>
    </w:p>
    <w:p w14:paraId="46BF5854" w14:textId="77777777" w:rsidR="00276901" w:rsidRPr="00C72117" w:rsidRDefault="00276901" w:rsidP="00276901">
      <w:pPr>
        <w:jc w:val="right"/>
        <w:rPr>
          <w:rFonts w:ascii="Times New Roman" w:hAnsi="Times New Roman" w:cs="Times New Roman"/>
          <w:sz w:val="24"/>
          <w:szCs w:val="24"/>
          <w:lang w:val="de-DE"/>
        </w:rPr>
      </w:pPr>
      <w:r w:rsidRPr="00C72117">
        <w:rPr>
          <w:rFonts w:ascii="Times New Roman" w:hAnsi="Times New Roman" w:cs="Times New Roman"/>
          <w:b/>
          <w:bCs/>
          <w:sz w:val="24"/>
          <w:szCs w:val="24"/>
          <w:lang w:val="de-DE"/>
        </w:rPr>
        <w:t>Johann Georg Heinrich Weise.</w:t>
      </w:r>
    </w:p>
    <w:p w14:paraId="35AC63B6" w14:textId="77777777" w:rsidR="00276901" w:rsidRPr="00C72117" w:rsidRDefault="00276901" w:rsidP="00276901">
      <w:pPr>
        <w:jc w:val="right"/>
        <w:rPr>
          <w:rFonts w:ascii="Times New Roman" w:hAnsi="Times New Roman" w:cs="Times New Roman"/>
          <w:sz w:val="24"/>
          <w:szCs w:val="24"/>
          <w:lang w:val="de-DE"/>
        </w:rPr>
      </w:pPr>
      <w:r w:rsidRPr="00C72117">
        <w:rPr>
          <w:rFonts w:ascii="Times New Roman" w:hAnsi="Times New Roman" w:cs="Times New Roman"/>
          <w:sz w:val="24"/>
          <w:szCs w:val="24"/>
          <w:lang w:val="de-DE"/>
        </w:rPr>
        <w:t>(Fortsetzung folgt.)</w:t>
      </w:r>
    </w:p>
    <w:p w14:paraId="317A04C0" w14:textId="77777777" w:rsidR="00276901" w:rsidRPr="00C72117" w:rsidRDefault="00276901" w:rsidP="00276901">
      <w:pPr>
        <w:rPr>
          <w:rFonts w:ascii="Times New Roman" w:hAnsi="Times New Roman" w:cs="Times New Roman"/>
          <w:sz w:val="24"/>
          <w:szCs w:val="24"/>
          <w:lang w:val="de-DE"/>
        </w:rPr>
      </w:pPr>
    </w:p>
    <w:p w14:paraId="3115061A" w14:textId="77777777" w:rsidR="00276901" w:rsidRDefault="00276901" w:rsidP="00276901">
      <w:pPr>
        <w:jc w:val="both"/>
        <w:rPr>
          <w:rFonts w:ascii="Times New Roman" w:hAnsi="Times New Roman" w:cs="Times New Roman"/>
          <w:sz w:val="20"/>
          <w:szCs w:val="20"/>
          <w:lang w:val="de-DE"/>
        </w:rPr>
      </w:pPr>
      <w:r w:rsidRPr="00C72117">
        <w:rPr>
          <w:rFonts w:ascii="Times New Roman" w:hAnsi="Times New Roman" w:cs="Times New Roman"/>
          <w:sz w:val="20"/>
          <w:szCs w:val="20"/>
          <w:lang w:val="de-DE"/>
        </w:rPr>
        <w:lastRenderedPageBreak/>
        <w:t xml:space="preserve">*) An obige Adresse wolle sich wenden, wer die Originale dieser nur </w:t>
      </w:r>
      <w:proofErr w:type="spellStart"/>
      <w:r w:rsidRPr="00C72117">
        <w:rPr>
          <w:rFonts w:ascii="Times New Roman" w:hAnsi="Times New Roman" w:cs="Times New Roman"/>
          <w:sz w:val="20"/>
          <w:szCs w:val="20"/>
          <w:lang w:val="de-DE"/>
        </w:rPr>
        <w:t>stylistisch</w:t>
      </w:r>
      <w:proofErr w:type="spellEnd"/>
      <w:r w:rsidRPr="00C72117">
        <w:rPr>
          <w:rFonts w:ascii="Times New Roman" w:hAnsi="Times New Roman" w:cs="Times New Roman"/>
          <w:sz w:val="20"/>
          <w:szCs w:val="20"/>
          <w:lang w:val="de-DE"/>
        </w:rPr>
        <w:t xml:space="preserve"> hier und da ein wenig veränderten Briefe zu </w:t>
      </w:r>
      <w:proofErr w:type="spellStart"/>
      <w:r w:rsidRPr="00C72117">
        <w:rPr>
          <w:rFonts w:ascii="Times New Roman" w:hAnsi="Times New Roman" w:cs="Times New Roman"/>
          <w:sz w:val="20"/>
          <w:szCs w:val="20"/>
          <w:lang w:val="de-DE"/>
        </w:rPr>
        <w:t>recognoscieren</w:t>
      </w:r>
      <w:proofErr w:type="spellEnd"/>
      <w:r w:rsidRPr="00C72117">
        <w:rPr>
          <w:rFonts w:ascii="Times New Roman" w:hAnsi="Times New Roman" w:cs="Times New Roman"/>
          <w:sz w:val="20"/>
          <w:szCs w:val="20"/>
          <w:lang w:val="de-DE"/>
        </w:rPr>
        <w:t xml:space="preserve"> wünscht. </w:t>
      </w:r>
      <w:r w:rsidRPr="00C72117">
        <w:rPr>
          <w:rFonts w:ascii="Times New Roman" w:hAnsi="Times New Roman" w:cs="Times New Roman"/>
          <w:sz w:val="20"/>
          <w:szCs w:val="20"/>
          <w:lang w:val="de-DE"/>
        </w:rPr>
        <w:tab/>
      </w:r>
      <w:r w:rsidRPr="00C72117">
        <w:rPr>
          <w:rFonts w:ascii="Times New Roman" w:hAnsi="Times New Roman" w:cs="Times New Roman"/>
          <w:sz w:val="20"/>
          <w:szCs w:val="20"/>
          <w:lang w:val="de-DE"/>
        </w:rPr>
        <w:tab/>
      </w:r>
      <w:r w:rsidRPr="00C72117">
        <w:rPr>
          <w:rFonts w:ascii="Times New Roman" w:hAnsi="Times New Roman" w:cs="Times New Roman"/>
          <w:b/>
          <w:bCs/>
          <w:sz w:val="20"/>
          <w:szCs w:val="20"/>
          <w:lang w:val="de-DE"/>
        </w:rPr>
        <w:t>D. Red.</w:t>
      </w:r>
      <w:r w:rsidRPr="00C72117">
        <w:rPr>
          <w:rFonts w:ascii="Times New Roman" w:hAnsi="Times New Roman" w:cs="Times New Roman"/>
          <w:sz w:val="20"/>
          <w:szCs w:val="20"/>
          <w:lang w:val="de-DE"/>
        </w:rPr>
        <w:t xml:space="preserve"> </w:t>
      </w:r>
    </w:p>
    <w:p w14:paraId="1F848843" w14:textId="77777777" w:rsidR="00EC114C" w:rsidRPr="00C72117" w:rsidRDefault="00EC114C" w:rsidP="00276901">
      <w:pPr>
        <w:jc w:val="both"/>
        <w:rPr>
          <w:rFonts w:ascii="Times New Roman" w:hAnsi="Times New Roman" w:cs="Times New Roman"/>
          <w:sz w:val="20"/>
          <w:szCs w:val="20"/>
          <w:lang w:val="de-DE"/>
        </w:rPr>
      </w:pPr>
    </w:p>
    <w:p w14:paraId="0E97F0CF" w14:textId="77777777" w:rsidR="00276901" w:rsidRPr="00BB2957" w:rsidRDefault="00276901" w:rsidP="00276901">
      <w:pPr>
        <w:jc w:val="both"/>
        <w:rPr>
          <w:rFonts w:ascii="Times New Roman" w:hAnsi="Times New Roman" w:cs="Times New Roman"/>
          <w:sz w:val="20"/>
          <w:szCs w:val="20"/>
          <w:lang w:val="en-US"/>
        </w:rPr>
      </w:pPr>
      <w:r w:rsidRPr="00C72117">
        <w:rPr>
          <w:rFonts w:ascii="Times New Roman" w:hAnsi="Times New Roman" w:cs="Times New Roman"/>
          <w:sz w:val="20"/>
          <w:szCs w:val="20"/>
          <w:lang w:val="de-DE"/>
        </w:rPr>
        <w:t xml:space="preserve">**) 70 Tage nach Brasilien sind für ein Segelschiff allerdings keine schnelle und kurze, aber auch keine ungewöhnlich lange Reise. Schlechte Kost fällt natürlich nicht dem Schiffe, sondern den Expedienten zur Last. </w:t>
      </w:r>
      <w:proofErr w:type="spellStart"/>
      <w:r w:rsidRPr="00C72117">
        <w:rPr>
          <w:rFonts w:ascii="Times New Roman" w:hAnsi="Times New Roman" w:cs="Times New Roman"/>
          <w:sz w:val="20"/>
          <w:szCs w:val="20"/>
          <w:lang w:val="de-DE"/>
        </w:rPr>
        <w:t>Capitän</w:t>
      </w:r>
      <w:proofErr w:type="spellEnd"/>
      <w:r w:rsidRPr="00C72117">
        <w:rPr>
          <w:rFonts w:ascii="Times New Roman" w:hAnsi="Times New Roman" w:cs="Times New Roman"/>
          <w:sz w:val="20"/>
          <w:szCs w:val="20"/>
          <w:lang w:val="de-DE"/>
        </w:rPr>
        <w:t xml:space="preserve"> und Mannschaft mögen zwar nicht die auserlesensten gewesen sein, aber doch </w:t>
      </w:r>
      <w:proofErr w:type="spellStart"/>
      <w:r w:rsidRPr="00C72117">
        <w:rPr>
          <w:rFonts w:ascii="Times New Roman" w:hAnsi="Times New Roman" w:cs="Times New Roman"/>
          <w:sz w:val="20"/>
          <w:szCs w:val="20"/>
          <w:lang w:val="de-DE"/>
        </w:rPr>
        <w:t>wol</w:t>
      </w:r>
      <w:proofErr w:type="spellEnd"/>
      <w:r w:rsidRPr="00C72117">
        <w:rPr>
          <w:rFonts w:ascii="Times New Roman" w:hAnsi="Times New Roman" w:cs="Times New Roman"/>
          <w:sz w:val="20"/>
          <w:szCs w:val="20"/>
          <w:lang w:val="de-DE"/>
        </w:rPr>
        <w:t xml:space="preserve"> etwas besser als hier geschildert. In der neusten Liste der Oldenburger Schiffe finden wir den „Komet“ unter ein neues Commando, </w:t>
      </w:r>
      <w:proofErr w:type="spellStart"/>
      <w:r w:rsidRPr="00C72117">
        <w:rPr>
          <w:rFonts w:ascii="Times New Roman" w:hAnsi="Times New Roman" w:cs="Times New Roman"/>
          <w:sz w:val="20"/>
          <w:szCs w:val="20"/>
          <w:lang w:val="de-DE"/>
        </w:rPr>
        <w:t>Högemann</w:t>
      </w:r>
      <w:proofErr w:type="spellEnd"/>
      <w:r w:rsidRPr="00C72117">
        <w:rPr>
          <w:rFonts w:ascii="Times New Roman" w:hAnsi="Times New Roman" w:cs="Times New Roman"/>
          <w:sz w:val="20"/>
          <w:szCs w:val="20"/>
          <w:lang w:val="de-DE"/>
        </w:rPr>
        <w:t xml:space="preserve">, gestellt. </w:t>
      </w:r>
      <w:r w:rsidRPr="00C72117">
        <w:rPr>
          <w:rFonts w:ascii="Times New Roman" w:hAnsi="Times New Roman" w:cs="Times New Roman"/>
          <w:sz w:val="20"/>
          <w:szCs w:val="20"/>
          <w:lang w:val="de-DE"/>
        </w:rPr>
        <w:tab/>
      </w:r>
      <w:r w:rsidRPr="00BB2957">
        <w:rPr>
          <w:rFonts w:ascii="Times New Roman" w:hAnsi="Times New Roman" w:cs="Times New Roman"/>
          <w:b/>
          <w:bCs/>
          <w:sz w:val="20"/>
          <w:szCs w:val="20"/>
          <w:lang w:val="en-US"/>
        </w:rPr>
        <w:t>D. Red.</w:t>
      </w:r>
      <w:r w:rsidRPr="00BB2957">
        <w:rPr>
          <w:rFonts w:ascii="Times New Roman" w:hAnsi="Times New Roman" w:cs="Times New Roman"/>
          <w:sz w:val="20"/>
          <w:szCs w:val="20"/>
          <w:lang w:val="en-US"/>
        </w:rPr>
        <w:t xml:space="preserve"> </w:t>
      </w:r>
    </w:p>
    <w:p w14:paraId="75FDF51C" w14:textId="77777777" w:rsidR="00276901" w:rsidRPr="00BB2957" w:rsidRDefault="00276901" w:rsidP="00276901">
      <w:pPr>
        <w:rPr>
          <w:rFonts w:ascii="Times New Roman" w:hAnsi="Times New Roman" w:cs="Times New Roman"/>
          <w:sz w:val="24"/>
          <w:szCs w:val="24"/>
          <w:lang w:val="en-US"/>
        </w:rPr>
      </w:pPr>
    </w:p>
    <w:p w14:paraId="2AB1310E" w14:textId="77777777" w:rsidR="00276901" w:rsidRPr="00BB2957" w:rsidRDefault="00276901" w:rsidP="00276901">
      <w:pPr>
        <w:rPr>
          <w:rFonts w:ascii="Times New Roman" w:hAnsi="Times New Roman" w:cs="Times New Roman"/>
          <w:sz w:val="24"/>
          <w:szCs w:val="24"/>
          <w:lang w:val="en-US"/>
        </w:rPr>
      </w:pPr>
    </w:p>
    <w:p w14:paraId="6AB39F8E" w14:textId="77777777" w:rsidR="00276901" w:rsidRPr="00BB2957" w:rsidRDefault="00276901" w:rsidP="00276901">
      <w:pPr>
        <w:rPr>
          <w:rFonts w:ascii="Times New Roman" w:hAnsi="Times New Roman" w:cs="Times New Roman"/>
          <w:sz w:val="24"/>
          <w:szCs w:val="24"/>
          <w:lang w:val="en-US"/>
        </w:rPr>
      </w:pPr>
    </w:p>
    <w:p w14:paraId="07FCF0A4" w14:textId="77777777" w:rsidR="00276901" w:rsidRPr="00BB2957" w:rsidRDefault="00276901" w:rsidP="00276901">
      <w:pPr>
        <w:rPr>
          <w:rFonts w:ascii="Times New Roman" w:hAnsi="Times New Roman" w:cs="Times New Roman"/>
          <w:sz w:val="24"/>
          <w:szCs w:val="24"/>
          <w:lang w:val="en-US"/>
        </w:rPr>
      </w:pPr>
    </w:p>
    <w:p w14:paraId="0DA88631" w14:textId="77777777" w:rsidR="00276901" w:rsidRPr="00BB2957" w:rsidRDefault="00276901" w:rsidP="00276901">
      <w:pPr>
        <w:rPr>
          <w:rFonts w:ascii="Times New Roman" w:hAnsi="Times New Roman" w:cs="Times New Roman"/>
          <w:sz w:val="24"/>
          <w:szCs w:val="24"/>
          <w:lang w:val="en-US"/>
        </w:rPr>
      </w:pPr>
    </w:p>
    <w:p w14:paraId="1530CBA3" w14:textId="77777777" w:rsidR="00276901" w:rsidRPr="00BB2957" w:rsidRDefault="00276901" w:rsidP="00276901">
      <w:pPr>
        <w:rPr>
          <w:rFonts w:ascii="Times New Roman" w:hAnsi="Times New Roman" w:cs="Times New Roman"/>
          <w:sz w:val="24"/>
          <w:szCs w:val="24"/>
          <w:lang w:val="en-US"/>
        </w:rPr>
      </w:pPr>
    </w:p>
    <w:p w14:paraId="0C00EAC9" w14:textId="77777777" w:rsidR="00276901" w:rsidRPr="00BB2957" w:rsidRDefault="00276901" w:rsidP="00276901">
      <w:pPr>
        <w:rPr>
          <w:rFonts w:ascii="Times New Roman" w:hAnsi="Times New Roman" w:cs="Times New Roman"/>
          <w:sz w:val="24"/>
          <w:szCs w:val="24"/>
          <w:lang w:val="en-US"/>
        </w:rPr>
      </w:pPr>
    </w:p>
    <w:p w14:paraId="1A3BC7D6" w14:textId="77777777" w:rsidR="00276901" w:rsidRPr="00BB2957" w:rsidRDefault="00276901" w:rsidP="00276901">
      <w:pPr>
        <w:rPr>
          <w:rFonts w:ascii="Times New Roman" w:hAnsi="Times New Roman" w:cs="Times New Roman"/>
          <w:sz w:val="24"/>
          <w:szCs w:val="24"/>
          <w:lang w:val="en-US"/>
        </w:rPr>
      </w:pPr>
    </w:p>
    <w:p w14:paraId="026E13AB" w14:textId="77777777" w:rsidR="00276901" w:rsidRPr="00BB2957" w:rsidRDefault="00276901" w:rsidP="00276901">
      <w:pPr>
        <w:rPr>
          <w:rFonts w:ascii="Times New Roman" w:hAnsi="Times New Roman" w:cs="Times New Roman"/>
          <w:sz w:val="24"/>
          <w:szCs w:val="24"/>
          <w:lang w:val="en-US"/>
        </w:rPr>
      </w:pPr>
    </w:p>
    <w:p w14:paraId="53F54011" w14:textId="77777777" w:rsidR="00276901" w:rsidRPr="00BB2957" w:rsidRDefault="00276901" w:rsidP="00276901">
      <w:pPr>
        <w:rPr>
          <w:rFonts w:ascii="Times New Roman" w:hAnsi="Times New Roman" w:cs="Times New Roman"/>
          <w:sz w:val="24"/>
          <w:szCs w:val="24"/>
          <w:lang w:val="en-US"/>
        </w:rPr>
      </w:pPr>
    </w:p>
    <w:p w14:paraId="02A7A7D2" w14:textId="77777777" w:rsidR="00276901" w:rsidRPr="00BB2957" w:rsidRDefault="00276901" w:rsidP="00276901">
      <w:pPr>
        <w:rPr>
          <w:rFonts w:ascii="Times New Roman" w:hAnsi="Times New Roman" w:cs="Times New Roman"/>
          <w:sz w:val="24"/>
          <w:szCs w:val="24"/>
          <w:lang w:val="en-US"/>
        </w:rPr>
      </w:pPr>
    </w:p>
    <w:p w14:paraId="74DDCD05" w14:textId="77777777" w:rsidR="00276901" w:rsidRPr="00BB2957" w:rsidRDefault="00276901" w:rsidP="00276901">
      <w:pPr>
        <w:rPr>
          <w:rFonts w:ascii="Times New Roman" w:hAnsi="Times New Roman" w:cs="Times New Roman"/>
          <w:sz w:val="24"/>
          <w:szCs w:val="24"/>
          <w:lang w:val="en-US"/>
        </w:rPr>
      </w:pPr>
    </w:p>
    <w:p w14:paraId="7C0F3FB0" w14:textId="77777777" w:rsidR="00276901" w:rsidRPr="00BB2957" w:rsidRDefault="00276901" w:rsidP="00276901">
      <w:pPr>
        <w:rPr>
          <w:rFonts w:ascii="Times New Roman" w:hAnsi="Times New Roman" w:cs="Times New Roman"/>
          <w:sz w:val="24"/>
          <w:szCs w:val="24"/>
          <w:lang w:val="en-US"/>
        </w:rPr>
      </w:pPr>
    </w:p>
    <w:p w14:paraId="700B320E" w14:textId="77777777" w:rsidR="00276901" w:rsidRPr="00BB2957" w:rsidRDefault="00276901" w:rsidP="00276901">
      <w:pPr>
        <w:rPr>
          <w:rFonts w:ascii="Times New Roman" w:hAnsi="Times New Roman" w:cs="Times New Roman"/>
          <w:sz w:val="24"/>
          <w:szCs w:val="24"/>
          <w:lang w:val="en-US"/>
        </w:rPr>
      </w:pPr>
    </w:p>
    <w:p w14:paraId="788C2B4F" w14:textId="77777777" w:rsidR="00276901" w:rsidRPr="00BB2957" w:rsidRDefault="00276901" w:rsidP="00276901">
      <w:pPr>
        <w:rPr>
          <w:rFonts w:ascii="Times New Roman" w:hAnsi="Times New Roman" w:cs="Times New Roman"/>
          <w:sz w:val="24"/>
          <w:szCs w:val="24"/>
          <w:lang w:val="en-US"/>
        </w:rPr>
      </w:pPr>
    </w:p>
    <w:p w14:paraId="34666904" w14:textId="77777777" w:rsidR="00276901" w:rsidRPr="00BB2957" w:rsidRDefault="00276901" w:rsidP="00276901">
      <w:pPr>
        <w:rPr>
          <w:rFonts w:ascii="Times New Roman" w:hAnsi="Times New Roman" w:cs="Times New Roman"/>
          <w:sz w:val="24"/>
          <w:szCs w:val="24"/>
          <w:lang w:val="en-US"/>
        </w:rPr>
      </w:pPr>
    </w:p>
    <w:p w14:paraId="57D786E8" w14:textId="77777777" w:rsidR="00276901" w:rsidRPr="00BB2957" w:rsidRDefault="00276901" w:rsidP="00276901">
      <w:pPr>
        <w:rPr>
          <w:rFonts w:ascii="Times New Roman" w:hAnsi="Times New Roman" w:cs="Times New Roman"/>
          <w:sz w:val="24"/>
          <w:szCs w:val="24"/>
          <w:lang w:val="en-US"/>
        </w:rPr>
      </w:pPr>
    </w:p>
    <w:p w14:paraId="025F64ED" w14:textId="77777777" w:rsidR="00276901" w:rsidRPr="00BB2957" w:rsidRDefault="00276901" w:rsidP="00276901">
      <w:pPr>
        <w:rPr>
          <w:rFonts w:ascii="Times New Roman" w:hAnsi="Times New Roman" w:cs="Times New Roman"/>
          <w:sz w:val="24"/>
          <w:szCs w:val="24"/>
          <w:lang w:val="en-US"/>
        </w:rPr>
      </w:pPr>
    </w:p>
    <w:p w14:paraId="20AF8821" w14:textId="77777777" w:rsidR="00276901" w:rsidRPr="00BB2957" w:rsidRDefault="00276901" w:rsidP="00276901">
      <w:pPr>
        <w:rPr>
          <w:rFonts w:ascii="Times New Roman" w:hAnsi="Times New Roman" w:cs="Times New Roman"/>
          <w:sz w:val="24"/>
          <w:szCs w:val="24"/>
          <w:lang w:val="en-US"/>
        </w:rPr>
      </w:pPr>
    </w:p>
    <w:p w14:paraId="09061E07" w14:textId="77777777" w:rsidR="00276901" w:rsidRPr="00BB2957" w:rsidRDefault="00276901" w:rsidP="00276901">
      <w:pPr>
        <w:rPr>
          <w:rFonts w:ascii="Times New Roman" w:hAnsi="Times New Roman" w:cs="Times New Roman"/>
          <w:sz w:val="24"/>
          <w:szCs w:val="24"/>
          <w:lang w:val="en-US"/>
        </w:rPr>
      </w:pPr>
    </w:p>
    <w:p w14:paraId="4ABABA53" w14:textId="77777777" w:rsidR="00276901" w:rsidRPr="00BB2957" w:rsidRDefault="00276901" w:rsidP="00276901">
      <w:pPr>
        <w:rPr>
          <w:rFonts w:ascii="Times New Roman" w:hAnsi="Times New Roman" w:cs="Times New Roman"/>
          <w:sz w:val="24"/>
          <w:szCs w:val="24"/>
          <w:lang w:val="en-US"/>
        </w:rPr>
      </w:pPr>
    </w:p>
    <w:p w14:paraId="788ADC70" w14:textId="77777777" w:rsidR="00276901" w:rsidRPr="00BB2957" w:rsidRDefault="00276901" w:rsidP="00276901">
      <w:pPr>
        <w:rPr>
          <w:rFonts w:ascii="Times New Roman" w:hAnsi="Times New Roman" w:cs="Times New Roman"/>
          <w:sz w:val="24"/>
          <w:szCs w:val="24"/>
          <w:lang w:val="en-US"/>
        </w:rPr>
      </w:pPr>
    </w:p>
    <w:p w14:paraId="0237B02C" w14:textId="77777777" w:rsidR="00276901" w:rsidRPr="00BB2957" w:rsidRDefault="00276901" w:rsidP="00276901">
      <w:pPr>
        <w:rPr>
          <w:rFonts w:ascii="Times New Roman" w:hAnsi="Times New Roman" w:cs="Times New Roman"/>
          <w:sz w:val="24"/>
          <w:szCs w:val="24"/>
          <w:lang w:val="en-US"/>
        </w:rPr>
      </w:pPr>
    </w:p>
    <w:p w14:paraId="2D6E48A6" w14:textId="77777777" w:rsidR="00276901" w:rsidRPr="00BB2957" w:rsidRDefault="00276901" w:rsidP="00276901">
      <w:pPr>
        <w:rPr>
          <w:rFonts w:ascii="Times New Roman" w:hAnsi="Times New Roman" w:cs="Times New Roman"/>
          <w:sz w:val="24"/>
          <w:szCs w:val="24"/>
          <w:lang w:val="en-US"/>
        </w:rPr>
      </w:pPr>
    </w:p>
    <w:p w14:paraId="7AE5D8C7" w14:textId="77777777" w:rsidR="00276901" w:rsidRPr="00BB2957" w:rsidRDefault="00276901" w:rsidP="00276901">
      <w:pPr>
        <w:rPr>
          <w:rFonts w:ascii="Times New Roman" w:hAnsi="Times New Roman" w:cs="Times New Roman"/>
          <w:sz w:val="24"/>
          <w:szCs w:val="24"/>
          <w:lang w:val="en-US"/>
        </w:rPr>
      </w:pPr>
    </w:p>
    <w:p w14:paraId="5EBA3E48" w14:textId="77777777" w:rsidR="00276901" w:rsidRPr="00BB2957" w:rsidRDefault="00276901" w:rsidP="00276901">
      <w:pPr>
        <w:rPr>
          <w:rFonts w:ascii="Times New Roman" w:hAnsi="Times New Roman" w:cs="Times New Roman"/>
          <w:sz w:val="24"/>
          <w:szCs w:val="24"/>
          <w:lang w:val="en-US"/>
        </w:rPr>
      </w:pPr>
    </w:p>
    <w:p w14:paraId="29F430E4" w14:textId="77777777" w:rsidR="00276901" w:rsidRPr="00BB2957" w:rsidRDefault="00276901" w:rsidP="00276901">
      <w:pPr>
        <w:rPr>
          <w:rFonts w:ascii="Times New Roman" w:hAnsi="Times New Roman" w:cs="Times New Roman"/>
          <w:sz w:val="24"/>
          <w:szCs w:val="24"/>
          <w:lang w:val="en-US"/>
        </w:rPr>
      </w:pPr>
    </w:p>
    <w:p w14:paraId="475E32A0" w14:textId="77777777" w:rsidR="00276901" w:rsidRPr="00BB2957" w:rsidRDefault="00276901" w:rsidP="00276901">
      <w:pPr>
        <w:rPr>
          <w:rFonts w:ascii="Times New Roman" w:hAnsi="Times New Roman" w:cs="Times New Roman"/>
          <w:sz w:val="24"/>
          <w:szCs w:val="24"/>
          <w:lang w:val="en-US"/>
        </w:rPr>
      </w:pPr>
    </w:p>
    <w:p w14:paraId="51DD71BA" w14:textId="77777777" w:rsidR="00276901" w:rsidRPr="00BB2957" w:rsidRDefault="00276901" w:rsidP="00276901">
      <w:pPr>
        <w:rPr>
          <w:rFonts w:ascii="Times New Roman" w:hAnsi="Times New Roman" w:cs="Times New Roman"/>
          <w:sz w:val="24"/>
          <w:szCs w:val="24"/>
          <w:lang w:val="en-US"/>
        </w:rPr>
      </w:pPr>
    </w:p>
    <w:p w14:paraId="194EDD4C" w14:textId="77777777" w:rsidR="00276901" w:rsidRPr="00BB2957" w:rsidRDefault="00276901" w:rsidP="00276901">
      <w:pPr>
        <w:rPr>
          <w:rFonts w:ascii="Times New Roman" w:hAnsi="Times New Roman" w:cs="Times New Roman"/>
          <w:sz w:val="24"/>
          <w:szCs w:val="24"/>
          <w:lang w:val="en-US"/>
        </w:rPr>
      </w:pPr>
    </w:p>
    <w:p w14:paraId="04F81382" w14:textId="77777777" w:rsidR="00276901" w:rsidRPr="00BB2957" w:rsidRDefault="00276901" w:rsidP="00276901">
      <w:pPr>
        <w:rPr>
          <w:rFonts w:ascii="Times New Roman" w:hAnsi="Times New Roman" w:cs="Times New Roman"/>
          <w:sz w:val="24"/>
          <w:szCs w:val="24"/>
          <w:lang w:val="en-US"/>
        </w:rPr>
      </w:pPr>
    </w:p>
    <w:p w14:paraId="764C79A0" w14:textId="77777777" w:rsidR="00276901" w:rsidRPr="00BB2957" w:rsidRDefault="00276901" w:rsidP="00276901">
      <w:pPr>
        <w:rPr>
          <w:rFonts w:ascii="Times New Roman" w:hAnsi="Times New Roman" w:cs="Times New Roman"/>
          <w:sz w:val="24"/>
          <w:szCs w:val="24"/>
          <w:lang w:val="en-US"/>
        </w:rPr>
      </w:pPr>
    </w:p>
    <w:p w14:paraId="12634282" w14:textId="77777777" w:rsidR="00276901" w:rsidRPr="00BB2957" w:rsidRDefault="00276901" w:rsidP="00276901">
      <w:pPr>
        <w:rPr>
          <w:rFonts w:ascii="Times New Roman" w:hAnsi="Times New Roman" w:cs="Times New Roman"/>
          <w:sz w:val="24"/>
          <w:szCs w:val="24"/>
          <w:lang w:val="en-US"/>
        </w:rPr>
      </w:pPr>
    </w:p>
    <w:p w14:paraId="336946A6" w14:textId="77777777" w:rsidR="00276901" w:rsidRPr="00BB2957" w:rsidRDefault="00276901" w:rsidP="00276901">
      <w:pPr>
        <w:rPr>
          <w:rFonts w:ascii="Times New Roman" w:hAnsi="Times New Roman" w:cs="Times New Roman"/>
          <w:sz w:val="24"/>
          <w:szCs w:val="24"/>
          <w:lang w:val="en-US"/>
        </w:rPr>
      </w:pPr>
    </w:p>
    <w:p w14:paraId="5FDBBA94" w14:textId="77777777" w:rsidR="00276901" w:rsidRPr="00BB2957" w:rsidRDefault="00276901" w:rsidP="00276901">
      <w:pPr>
        <w:rPr>
          <w:rFonts w:ascii="Times New Roman" w:hAnsi="Times New Roman" w:cs="Times New Roman"/>
          <w:sz w:val="24"/>
          <w:szCs w:val="24"/>
          <w:lang w:val="en-US"/>
        </w:rPr>
      </w:pPr>
    </w:p>
    <w:p w14:paraId="7075EAA9" w14:textId="77777777" w:rsidR="00276901" w:rsidRPr="00BB2957" w:rsidRDefault="00276901" w:rsidP="00276901">
      <w:pPr>
        <w:rPr>
          <w:rFonts w:ascii="Times New Roman" w:hAnsi="Times New Roman" w:cs="Times New Roman"/>
          <w:sz w:val="24"/>
          <w:szCs w:val="24"/>
          <w:lang w:val="en-US"/>
        </w:rPr>
      </w:pPr>
    </w:p>
    <w:p w14:paraId="30DB9C6C" w14:textId="77777777" w:rsidR="00EC114C" w:rsidRPr="00BB2957" w:rsidRDefault="00EC114C" w:rsidP="00276901">
      <w:pPr>
        <w:rPr>
          <w:rFonts w:ascii="Times New Roman" w:hAnsi="Times New Roman" w:cs="Times New Roman"/>
          <w:sz w:val="24"/>
          <w:szCs w:val="24"/>
          <w:lang w:val="en-US"/>
        </w:rPr>
      </w:pPr>
    </w:p>
    <w:p w14:paraId="7B19D707" w14:textId="243F70EB" w:rsidR="00276901" w:rsidRPr="00BB2957" w:rsidRDefault="00276901" w:rsidP="00276901">
      <w:pPr>
        <w:rPr>
          <w:rFonts w:ascii="Times New Roman" w:hAnsi="Times New Roman" w:cs="Times New Roman"/>
          <w:sz w:val="24"/>
          <w:szCs w:val="24"/>
          <w:lang w:val="en-US"/>
        </w:rPr>
      </w:pPr>
      <w:r w:rsidRPr="00BB2957">
        <w:rPr>
          <w:rFonts w:ascii="Times New Roman" w:hAnsi="Times New Roman" w:cs="Times New Roman"/>
          <w:sz w:val="24"/>
          <w:szCs w:val="24"/>
          <w:lang w:val="en-US"/>
        </w:rPr>
        <w:lastRenderedPageBreak/>
        <w:t>Nr. 31, 4. August 1857</w:t>
      </w:r>
    </w:p>
    <w:p w14:paraId="295B183D" w14:textId="77777777" w:rsidR="00276901" w:rsidRPr="00BB2957" w:rsidRDefault="00276901" w:rsidP="00276901">
      <w:pPr>
        <w:rPr>
          <w:rFonts w:ascii="Times New Roman" w:hAnsi="Times New Roman" w:cs="Times New Roman"/>
          <w:sz w:val="20"/>
          <w:szCs w:val="20"/>
          <w:lang w:val="en-US"/>
        </w:rPr>
      </w:pPr>
      <w:hyperlink r:id="rId30" w:history="1">
        <w:r w:rsidRPr="00BB2957">
          <w:rPr>
            <w:rStyle w:val="Hyperlink"/>
            <w:rFonts w:ascii="Times New Roman" w:hAnsi="Times New Roman" w:cs="Times New Roman"/>
            <w:sz w:val="20"/>
            <w:szCs w:val="20"/>
            <w:lang w:val="en-US"/>
          </w:rPr>
          <w:t>https://zs.thulb.uni-jena.de/receive/jportal_jpvolume_00049548</w:t>
        </w:r>
      </w:hyperlink>
    </w:p>
    <w:p w14:paraId="26BD96D5" w14:textId="77777777" w:rsidR="00276901" w:rsidRPr="00BB2957" w:rsidRDefault="00276901" w:rsidP="00276901">
      <w:pPr>
        <w:rPr>
          <w:rFonts w:ascii="Times New Roman" w:hAnsi="Times New Roman" w:cs="Times New Roman"/>
          <w:b/>
          <w:bCs/>
          <w:sz w:val="24"/>
          <w:szCs w:val="24"/>
          <w:lang w:val="en-US"/>
        </w:rPr>
      </w:pPr>
    </w:p>
    <w:p w14:paraId="52502578" w14:textId="77777777" w:rsidR="00276901" w:rsidRPr="00C72117" w:rsidRDefault="00276901" w:rsidP="00276901">
      <w:pPr>
        <w:jc w:val="center"/>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Briefe aus Brasilien</w:t>
      </w:r>
    </w:p>
    <w:p w14:paraId="67BA605B"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Gebrüder</w:t>
      </w:r>
    </w:p>
    <w:p w14:paraId="740F753F"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 xml:space="preserve">Joh. Georg Heinrich u. Friedrich Ernst Weise aus </w:t>
      </w:r>
      <w:proofErr w:type="spellStart"/>
      <w:r w:rsidRPr="00C72117">
        <w:rPr>
          <w:rFonts w:ascii="Times New Roman" w:hAnsi="Times New Roman" w:cs="Times New Roman"/>
          <w:sz w:val="20"/>
          <w:szCs w:val="20"/>
          <w:lang w:val="de-DE"/>
        </w:rPr>
        <w:t>Wittmannsgereuth</w:t>
      </w:r>
      <w:proofErr w:type="spellEnd"/>
      <w:r w:rsidRPr="00C72117">
        <w:rPr>
          <w:rFonts w:ascii="Times New Roman" w:hAnsi="Times New Roman" w:cs="Times New Roman"/>
          <w:sz w:val="20"/>
          <w:szCs w:val="20"/>
          <w:lang w:val="de-DE"/>
        </w:rPr>
        <w:t xml:space="preserve"> bei Saalfeld,</w:t>
      </w:r>
    </w:p>
    <w:p w14:paraId="1011EB33"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an Christoph Weise in Bechstedt bei Königssee.</w:t>
      </w:r>
    </w:p>
    <w:p w14:paraId="1A78BA01" w14:textId="77777777" w:rsidR="00276901" w:rsidRPr="00C72117" w:rsidRDefault="00276901" w:rsidP="00276901">
      <w:pPr>
        <w:jc w:val="center"/>
        <w:rPr>
          <w:rFonts w:ascii="Times New Roman" w:hAnsi="Times New Roman" w:cs="Times New Roman"/>
          <w:sz w:val="24"/>
          <w:szCs w:val="24"/>
          <w:lang w:val="de-DE"/>
        </w:rPr>
      </w:pPr>
    </w:p>
    <w:p w14:paraId="24846DDD" w14:textId="77777777" w:rsidR="00276901" w:rsidRPr="00C72117" w:rsidRDefault="00276901" w:rsidP="00276901">
      <w:pPr>
        <w:jc w:val="center"/>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II.</w:t>
      </w:r>
    </w:p>
    <w:p w14:paraId="0777854A" w14:textId="77777777" w:rsidR="00276901" w:rsidRPr="00C72117" w:rsidRDefault="00276901" w:rsidP="00276901">
      <w:pPr>
        <w:jc w:val="both"/>
        <w:rPr>
          <w:rFonts w:ascii="Times New Roman" w:hAnsi="Times New Roman" w:cs="Times New Roman"/>
          <w:b/>
          <w:bCs/>
          <w:sz w:val="24"/>
          <w:szCs w:val="24"/>
          <w:lang w:val="de-DE"/>
        </w:rPr>
      </w:pPr>
    </w:p>
    <w:p w14:paraId="0F411EBC"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10. Sept. 1855. Mein Bruder hat zwar eine lange und schlechte Reise überstanden, befindet sich aber sehr wohl und arbeitet bis jetzt bei mir auf meinen Pflanzungen. Er fühlt sich glücklich und zufrieden, und es ist eine wahre Lust, ihn vom frühen Morgen bis zum späten Abend in </w:t>
      </w:r>
      <w:proofErr w:type="spellStart"/>
      <w:r w:rsidRPr="00C72117">
        <w:rPr>
          <w:rFonts w:ascii="Times New Roman" w:hAnsi="Times New Roman" w:cs="Times New Roman"/>
          <w:sz w:val="24"/>
          <w:szCs w:val="24"/>
          <w:lang w:val="de-DE"/>
        </w:rPr>
        <w:t>Thätigkeit</w:t>
      </w:r>
      <w:proofErr w:type="spellEnd"/>
      <w:r w:rsidRPr="00C72117">
        <w:rPr>
          <w:rFonts w:ascii="Times New Roman" w:hAnsi="Times New Roman" w:cs="Times New Roman"/>
          <w:sz w:val="24"/>
          <w:szCs w:val="24"/>
          <w:lang w:val="de-DE"/>
        </w:rPr>
        <w:t xml:space="preserve"> zu sehen. Er stellt sich schon ganz vorn an, was bei neuen deutschen Einwanderern nur selten vorkommt. Wie froh bin ich jetzt,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ich nicht wie sonst bei allen Kleinigkeiten dabei sein </w:t>
      </w:r>
      <w:proofErr w:type="spellStart"/>
      <w:r w:rsidRPr="00C72117">
        <w:rPr>
          <w:rFonts w:ascii="Times New Roman" w:hAnsi="Times New Roman" w:cs="Times New Roman"/>
          <w:sz w:val="24"/>
          <w:szCs w:val="24"/>
          <w:lang w:val="de-DE"/>
        </w:rPr>
        <w:t>muß</w:t>
      </w:r>
      <w:proofErr w:type="spellEnd"/>
      <w:r w:rsidRPr="00C72117">
        <w:rPr>
          <w:rFonts w:ascii="Times New Roman" w:hAnsi="Times New Roman" w:cs="Times New Roman"/>
          <w:sz w:val="24"/>
          <w:szCs w:val="24"/>
          <w:lang w:val="de-DE"/>
        </w:rPr>
        <w:t xml:space="preserve">! Weil ich sonst noch Niemand um mich, Arbeit aber vollauf habe, kann ich ihn sehr gut brauchen. Wenn ich noch meine Mutter und mehrere meiner Freunde bei mir haben könnte, wollte ich die </w:t>
      </w:r>
      <w:proofErr w:type="spellStart"/>
      <w:r w:rsidRPr="00C72117">
        <w:rPr>
          <w:rFonts w:ascii="Times New Roman" w:hAnsi="Times New Roman" w:cs="Times New Roman"/>
          <w:sz w:val="24"/>
          <w:szCs w:val="24"/>
          <w:lang w:val="de-DE"/>
        </w:rPr>
        <w:t>Ueberfahrt</w:t>
      </w:r>
      <w:proofErr w:type="spellEnd"/>
      <w:r w:rsidRPr="00C72117">
        <w:rPr>
          <w:rFonts w:ascii="Times New Roman" w:hAnsi="Times New Roman" w:cs="Times New Roman"/>
          <w:sz w:val="24"/>
          <w:szCs w:val="24"/>
          <w:lang w:val="de-DE"/>
        </w:rPr>
        <w:t xml:space="preserve"> gern bezahlen. </w:t>
      </w:r>
    </w:p>
    <w:p w14:paraId="5044C446"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Vom November vorigen bis Ende Juli dieses Jahres haben wir </w:t>
      </w:r>
      <w:proofErr w:type="spellStart"/>
      <w:r w:rsidRPr="00C72117">
        <w:rPr>
          <w:rFonts w:ascii="Times New Roman" w:hAnsi="Times New Roman" w:cs="Times New Roman"/>
          <w:sz w:val="24"/>
          <w:szCs w:val="24"/>
          <w:lang w:val="de-DE"/>
        </w:rPr>
        <w:t>merentheils</w:t>
      </w:r>
      <w:proofErr w:type="spellEnd"/>
      <w:r w:rsidRPr="00C72117">
        <w:rPr>
          <w:rFonts w:ascii="Times New Roman" w:hAnsi="Times New Roman" w:cs="Times New Roman"/>
          <w:sz w:val="24"/>
          <w:szCs w:val="24"/>
          <w:lang w:val="de-DE"/>
        </w:rPr>
        <w:t xml:space="preserve"> Regen, kaltes und schlechtes Wetter gehabt, obgleich Januar und Februar bei uns Sommer und sonst die wärmste Zeit </w:t>
      </w:r>
      <w:proofErr w:type="gramStart"/>
      <w:r w:rsidRPr="00C72117">
        <w:rPr>
          <w:rFonts w:ascii="Times New Roman" w:hAnsi="Times New Roman" w:cs="Times New Roman"/>
          <w:sz w:val="24"/>
          <w:szCs w:val="24"/>
          <w:lang w:val="de-DE"/>
        </w:rPr>
        <w:t>ist</w:t>
      </w:r>
      <w:proofErr w:type="gramEnd"/>
      <w:r w:rsidRPr="00C72117">
        <w:rPr>
          <w:rFonts w:ascii="Times New Roman" w:hAnsi="Times New Roman" w:cs="Times New Roman"/>
          <w:sz w:val="24"/>
          <w:szCs w:val="24"/>
          <w:lang w:val="de-DE"/>
        </w:rPr>
        <w:t xml:space="preserve">. Wie oft haben wir auf Sonnenschein gehofft. machte sich ja der Himmel </w:t>
      </w:r>
      <w:proofErr w:type="spellStart"/>
      <w:r w:rsidRPr="00C72117">
        <w:rPr>
          <w:rFonts w:ascii="Times New Roman" w:hAnsi="Times New Roman" w:cs="Times New Roman"/>
          <w:sz w:val="24"/>
          <w:szCs w:val="24"/>
          <w:lang w:val="de-DE"/>
        </w:rPr>
        <w:t>einaml</w:t>
      </w:r>
      <w:proofErr w:type="spellEnd"/>
      <w:r w:rsidRPr="00C72117">
        <w:rPr>
          <w:rFonts w:ascii="Times New Roman" w:hAnsi="Times New Roman" w:cs="Times New Roman"/>
          <w:sz w:val="24"/>
          <w:szCs w:val="24"/>
          <w:lang w:val="de-DE"/>
        </w:rPr>
        <w:t xml:space="preserve"> hell,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man kein Wölkchen mehr sah, so war doch eine Stunde später das Blitzen und Donnern so arg,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man glaubte, die Berge </w:t>
      </w:r>
      <w:proofErr w:type="spellStart"/>
      <w:r w:rsidRPr="00C72117">
        <w:rPr>
          <w:rFonts w:ascii="Times New Roman" w:hAnsi="Times New Roman" w:cs="Times New Roman"/>
          <w:sz w:val="24"/>
          <w:szCs w:val="24"/>
          <w:lang w:val="de-DE"/>
        </w:rPr>
        <w:t>müßten</w:t>
      </w:r>
      <w:proofErr w:type="spellEnd"/>
      <w:r w:rsidRPr="00C72117">
        <w:rPr>
          <w:rFonts w:ascii="Times New Roman" w:hAnsi="Times New Roman" w:cs="Times New Roman"/>
          <w:sz w:val="24"/>
          <w:szCs w:val="24"/>
          <w:lang w:val="de-DE"/>
        </w:rPr>
        <w:t xml:space="preserve"> </w:t>
      </w:r>
      <w:proofErr w:type="gramStart"/>
      <w:r w:rsidRPr="00C72117">
        <w:rPr>
          <w:rFonts w:ascii="Times New Roman" w:hAnsi="Times New Roman" w:cs="Times New Roman"/>
          <w:sz w:val="24"/>
          <w:szCs w:val="24"/>
          <w:lang w:val="de-DE"/>
        </w:rPr>
        <w:t>zusammen fallen</w:t>
      </w:r>
      <w:proofErr w:type="gramEnd"/>
      <w:r w:rsidRPr="00C72117">
        <w:rPr>
          <w:rFonts w:ascii="Times New Roman" w:hAnsi="Times New Roman" w:cs="Times New Roman"/>
          <w:sz w:val="24"/>
          <w:szCs w:val="24"/>
          <w:lang w:val="de-DE"/>
        </w:rPr>
        <w:t xml:space="preserve">, und die Wässer so hoch, dass man oft nur mit einem guten Fahrzeug bis an mein Haus gelangen konnte. Die Lebensmittel stiegen furchtbar </w:t>
      </w:r>
      <w:proofErr w:type="gramStart"/>
      <w:r w:rsidRPr="00C72117">
        <w:rPr>
          <w:rFonts w:ascii="Times New Roman" w:hAnsi="Times New Roman" w:cs="Times New Roman"/>
          <w:sz w:val="24"/>
          <w:szCs w:val="24"/>
          <w:lang w:val="de-DE"/>
        </w:rPr>
        <w:t>im Preise</w:t>
      </w:r>
      <w:proofErr w:type="gramEnd"/>
      <w:r w:rsidRPr="00C72117">
        <w:rPr>
          <w:rFonts w:ascii="Times New Roman" w:hAnsi="Times New Roman" w:cs="Times New Roman"/>
          <w:sz w:val="24"/>
          <w:szCs w:val="24"/>
          <w:lang w:val="de-DE"/>
        </w:rPr>
        <w:t xml:space="preserve">. </w:t>
      </w:r>
    </w:p>
    <w:p w14:paraId="792A912F"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Lieber Schwager, Du hast Recht, Alles in der Welt hat zwei Seiten. Die erste Zeit im Urwalde vergeht nicht allemal, wie man es </w:t>
      </w:r>
      <w:proofErr w:type="gramStart"/>
      <w:r w:rsidRPr="00C72117">
        <w:rPr>
          <w:rFonts w:ascii="Times New Roman" w:hAnsi="Times New Roman" w:cs="Times New Roman"/>
          <w:sz w:val="24"/>
          <w:szCs w:val="24"/>
          <w:lang w:val="de-DE"/>
        </w:rPr>
        <w:t>gern haben</w:t>
      </w:r>
      <w:proofErr w:type="gramEnd"/>
      <w:r w:rsidRPr="00C72117">
        <w:rPr>
          <w:rFonts w:ascii="Times New Roman" w:hAnsi="Times New Roman" w:cs="Times New Roman"/>
          <w:sz w:val="24"/>
          <w:szCs w:val="24"/>
          <w:lang w:val="de-DE"/>
        </w:rPr>
        <w:t xml:space="preserve"> möchte. Mit der Wärme jedoch hat es keine Noth; man gewöhnt sich sehr bald daran; dabei verliert man die </w:t>
      </w:r>
      <w:proofErr w:type="spellStart"/>
      <w:r w:rsidRPr="00C72117">
        <w:rPr>
          <w:rFonts w:ascii="Times New Roman" w:hAnsi="Times New Roman" w:cs="Times New Roman"/>
          <w:sz w:val="24"/>
          <w:szCs w:val="24"/>
          <w:lang w:val="de-DE"/>
        </w:rPr>
        <w:t>rothe</w:t>
      </w:r>
      <w:proofErr w:type="spellEnd"/>
      <w:r w:rsidRPr="00C72117">
        <w:rPr>
          <w:rFonts w:ascii="Times New Roman" w:hAnsi="Times New Roman" w:cs="Times New Roman"/>
          <w:sz w:val="24"/>
          <w:szCs w:val="24"/>
          <w:lang w:val="de-DE"/>
        </w:rPr>
        <w:t xml:space="preserve"> Farbe etwas, welche aber wiederkommt, dies mag mit an den Lebensmitteln liegen, weil man die Südfrüchte noch nicht gewohnt ist. Wilde </w:t>
      </w:r>
      <w:proofErr w:type="spellStart"/>
      <w:r w:rsidRPr="00C72117">
        <w:rPr>
          <w:rFonts w:ascii="Times New Roman" w:hAnsi="Times New Roman" w:cs="Times New Roman"/>
          <w:sz w:val="24"/>
          <w:szCs w:val="24"/>
          <w:lang w:val="de-DE"/>
        </w:rPr>
        <w:t>Thiere</w:t>
      </w:r>
      <w:proofErr w:type="spellEnd"/>
      <w:r w:rsidRPr="00C72117">
        <w:rPr>
          <w:rFonts w:ascii="Times New Roman" w:hAnsi="Times New Roman" w:cs="Times New Roman"/>
          <w:sz w:val="24"/>
          <w:szCs w:val="24"/>
          <w:lang w:val="de-DE"/>
        </w:rPr>
        <w:t xml:space="preserve">, z.B. Tiger und Tigerkatzen, gibt es wenig; es wird ihnen zu sehr nachgestrebt, weil sie manchmal Kälber und Schweine von der Weide holen, am liebsten holen sie die Hunde. Waldkatzen hingegen, die des Nachts dem Federvieh nachstreben, und Krokodile, die meist im Wasser leben, sind häufig. Alle </w:t>
      </w:r>
      <w:proofErr w:type="spellStart"/>
      <w:r w:rsidRPr="00C72117">
        <w:rPr>
          <w:rFonts w:ascii="Times New Roman" w:hAnsi="Times New Roman" w:cs="Times New Roman"/>
          <w:sz w:val="24"/>
          <w:szCs w:val="24"/>
          <w:lang w:val="de-DE"/>
        </w:rPr>
        <w:t>Raubthiere</w:t>
      </w:r>
      <w:proofErr w:type="spellEnd"/>
      <w:r w:rsidRPr="00C72117">
        <w:rPr>
          <w:rFonts w:ascii="Times New Roman" w:hAnsi="Times New Roman" w:cs="Times New Roman"/>
          <w:sz w:val="24"/>
          <w:szCs w:val="24"/>
          <w:lang w:val="de-DE"/>
        </w:rPr>
        <w:t xml:space="preserve"> aber werden binnen kurzer Zeit ziemlich ausgerottet. Auch die Indianer können das Knallen der deutschen Doppelgewehre und das Pfeifen der Spitzkugeln nicht gut vertragen. In der Meinung, die Deutschen würden </w:t>
      </w:r>
      <w:proofErr w:type="spellStart"/>
      <w:r w:rsidRPr="00C72117">
        <w:rPr>
          <w:rFonts w:ascii="Times New Roman" w:hAnsi="Times New Roman" w:cs="Times New Roman"/>
          <w:sz w:val="24"/>
          <w:szCs w:val="24"/>
          <w:lang w:val="de-DE"/>
        </w:rPr>
        <w:t>enbenso</w:t>
      </w:r>
      <w:proofErr w:type="spellEnd"/>
      <w:r w:rsidRPr="00C72117">
        <w:rPr>
          <w:rFonts w:ascii="Times New Roman" w:hAnsi="Times New Roman" w:cs="Times New Roman"/>
          <w:sz w:val="24"/>
          <w:szCs w:val="24"/>
          <w:lang w:val="de-DE"/>
        </w:rPr>
        <w:t xml:space="preserve"> wie die Brasilianer Reißaus vor ihnen nehmen und sich gutwillig Alles nehmen lassen, gingen sie an einer Stelle, wo nur zwei Mann zu Hause waren, auf diese los </w:t>
      </w:r>
      <w:proofErr w:type="spellStart"/>
      <w:r w:rsidRPr="00C72117">
        <w:rPr>
          <w:rFonts w:ascii="Times New Roman" w:hAnsi="Times New Roman" w:cs="Times New Roman"/>
          <w:sz w:val="24"/>
          <w:szCs w:val="24"/>
          <w:lang w:val="de-DE"/>
        </w:rPr>
        <w:t>mußten</w:t>
      </w:r>
      <w:proofErr w:type="spellEnd"/>
      <w:r w:rsidRPr="00C72117">
        <w:rPr>
          <w:rFonts w:ascii="Times New Roman" w:hAnsi="Times New Roman" w:cs="Times New Roman"/>
          <w:sz w:val="24"/>
          <w:szCs w:val="24"/>
          <w:lang w:val="de-DE"/>
        </w:rPr>
        <w:t xml:space="preserve"> aber ein paar Todte auf dem Platze lassen, warfen alle ihre Pfeile und Bogen weg und liefen eilig davon. Späterhin kann es vielleicht noch zu einem förmlichen Treffen kommen; doch hat </w:t>
      </w:r>
      <w:proofErr w:type="spellStart"/>
      <w:r w:rsidRPr="00C72117">
        <w:rPr>
          <w:rFonts w:ascii="Times New Roman" w:hAnsi="Times New Roman" w:cs="Times New Roman"/>
          <w:sz w:val="24"/>
          <w:szCs w:val="24"/>
          <w:lang w:val="de-DE"/>
        </w:rPr>
        <w:t>dieß</w:t>
      </w:r>
      <w:proofErr w:type="spellEnd"/>
      <w:r w:rsidRPr="00C72117">
        <w:rPr>
          <w:rFonts w:ascii="Times New Roman" w:hAnsi="Times New Roman" w:cs="Times New Roman"/>
          <w:sz w:val="24"/>
          <w:szCs w:val="24"/>
          <w:lang w:val="de-DE"/>
        </w:rPr>
        <w:t xml:space="preserve"> bei den vielen Deutschen, die ringsum wohnen, nichts zu sagen. </w:t>
      </w:r>
    </w:p>
    <w:p w14:paraId="7110BD85" w14:textId="77777777" w:rsidR="00276901" w:rsidRPr="00C72117" w:rsidRDefault="00276901" w:rsidP="00276901">
      <w:pPr>
        <w:ind w:firstLine="567"/>
        <w:jc w:val="both"/>
        <w:rPr>
          <w:rFonts w:ascii="Times New Roman" w:hAnsi="Times New Roman" w:cs="Times New Roman"/>
          <w:sz w:val="24"/>
          <w:szCs w:val="24"/>
          <w:lang w:val="de-DE"/>
        </w:rPr>
      </w:pP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ich in der Nähe des Stadtplatzes wohne, ist sehr viel </w:t>
      </w:r>
      <w:proofErr w:type="spellStart"/>
      <w:r w:rsidRPr="00C72117">
        <w:rPr>
          <w:rFonts w:ascii="Times New Roman" w:hAnsi="Times New Roman" w:cs="Times New Roman"/>
          <w:sz w:val="24"/>
          <w:szCs w:val="24"/>
          <w:lang w:val="de-DE"/>
        </w:rPr>
        <w:t>werth</w:t>
      </w:r>
      <w:proofErr w:type="spellEnd"/>
      <w:r w:rsidRPr="00C72117">
        <w:rPr>
          <w:rFonts w:ascii="Times New Roman" w:hAnsi="Times New Roman" w:cs="Times New Roman"/>
          <w:sz w:val="24"/>
          <w:szCs w:val="24"/>
          <w:lang w:val="de-DE"/>
        </w:rPr>
        <w:t xml:space="preserve">. Wenn ich was zu kaufen habe, wird mir Alles im Hause abgeholt, und ich habe damit gar keine Mühe; die Leute vom Stadtlande kommen täglich zu mir und holen allerlei Kleinigkeiten ab. </w:t>
      </w:r>
    </w:p>
    <w:p w14:paraId="2A43847D"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lastRenderedPageBreak/>
        <w:t xml:space="preserve">Gut ist es hier für arme Leute; es fehlt an Arbeitskräften und die Löhne steigen. Kirche, Schule und Pfarrwohnung sollen gebaut werden; aber die Zimmerleute und andern Arbeiter reichen nicht aus. Mit </w:t>
      </w:r>
      <w:proofErr w:type="spellStart"/>
      <w:r w:rsidRPr="00C72117">
        <w:rPr>
          <w:rFonts w:ascii="Times New Roman" w:hAnsi="Times New Roman" w:cs="Times New Roman"/>
          <w:sz w:val="24"/>
          <w:szCs w:val="24"/>
          <w:lang w:val="de-DE"/>
        </w:rPr>
        <w:t>Accordarbeit</w:t>
      </w:r>
      <w:proofErr w:type="spellEnd"/>
      <w:r w:rsidRPr="00C72117">
        <w:rPr>
          <w:rFonts w:ascii="Times New Roman" w:hAnsi="Times New Roman" w:cs="Times New Roman"/>
          <w:sz w:val="24"/>
          <w:szCs w:val="24"/>
          <w:lang w:val="de-DE"/>
        </w:rPr>
        <w:t xml:space="preserve"> habe ich früher oft 3 Milreis täglich verdient, jetzt aber selbst zu viel zu </w:t>
      </w:r>
      <w:proofErr w:type="spellStart"/>
      <w:r w:rsidRPr="00C72117">
        <w:rPr>
          <w:rFonts w:ascii="Times New Roman" w:hAnsi="Times New Roman" w:cs="Times New Roman"/>
          <w:sz w:val="24"/>
          <w:szCs w:val="24"/>
          <w:lang w:val="de-DE"/>
        </w:rPr>
        <w:t>thun</w:t>
      </w:r>
      <w:proofErr w:type="spellEnd"/>
      <w:r w:rsidRPr="00C72117">
        <w:rPr>
          <w:rFonts w:ascii="Times New Roman" w:hAnsi="Times New Roman" w:cs="Times New Roman"/>
          <w:sz w:val="24"/>
          <w:szCs w:val="24"/>
          <w:lang w:val="de-DE"/>
        </w:rPr>
        <w:t xml:space="preserve">. Ich muss dieses Jahr noch Maschinen bauen und nächstes Jahr </w:t>
      </w:r>
      <w:proofErr w:type="spellStart"/>
      <w:r w:rsidRPr="00C72117">
        <w:rPr>
          <w:rFonts w:ascii="Times New Roman" w:hAnsi="Times New Roman" w:cs="Times New Roman"/>
          <w:sz w:val="24"/>
          <w:szCs w:val="24"/>
          <w:lang w:val="de-DE"/>
        </w:rPr>
        <w:t>wol</w:t>
      </w:r>
      <w:proofErr w:type="spellEnd"/>
      <w:r w:rsidRPr="00C72117">
        <w:rPr>
          <w:rFonts w:ascii="Times New Roman" w:hAnsi="Times New Roman" w:cs="Times New Roman"/>
          <w:sz w:val="24"/>
          <w:szCs w:val="24"/>
          <w:lang w:val="de-DE"/>
        </w:rPr>
        <w:t xml:space="preserve"> auch Zuckerfabrik und Branntweinbrennerei. </w:t>
      </w:r>
    </w:p>
    <w:p w14:paraId="7B3E7BE9"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Wenn Euch die Briefe nicht zu </w:t>
      </w:r>
      <w:proofErr w:type="spellStart"/>
      <w:r w:rsidRPr="00C72117">
        <w:rPr>
          <w:rFonts w:ascii="Times New Roman" w:hAnsi="Times New Roman" w:cs="Times New Roman"/>
          <w:sz w:val="24"/>
          <w:szCs w:val="24"/>
          <w:lang w:val="de-DE"/>
        </w:rPr>
        <w:t>theuer</w:t>
      </w:r>
      <w:proofErr w:type="spellEnd"/>
      <w:r w:rsidRPr="00C72117">
        <w:rPr>
          <w:rFonts w:ascii="Times New Roman" w:hAnsi="Times New Roman" w:cs="Times New Roman"/>
          <w:sz w:val="24"/>
          <w:szCs w:val="24"/>
          <w:lang w:val="de-DE"/>
        </w:rPr>
        <w:t xml:space="preserve"> kommen, so schreibet mir recht oft. Grüßet Brüder und </w:t>
      </w:r>
      <w:proofErr w:type="spellStart"/>
      <w:r w:rsidRPr="00C72117">
        <w:rPr>
          <w:rFonts w:ascii="Times New Roman" w:hAnsi="Times New Roman" w:cs="Times New Roman"/>
          <w:sz w:val="24"/>
          <w:szCs w:val="24"/>
          <w:lang w:val="de-DE"/>
        </w:rPr>
        <w:t>Swchwestern</w:t>
      </w:r>
      <w:proofErr w:type="spellEnd"/>
      <w:r w:rsidRPr="00C72117">
        <w:rPr>
          <w:rFonts w:ascii="Times New Roman" w:hAnsi="Times New Roman" w:cs="Times New Roman"/>
          <w:sz w:val="24"/>
          <w:szCs w:val="24"/>
          <w:lang w:val="de-DE"/>
        </w:rPr>
        <w:t xml:space="preserve">, auch meines Bruders Vormund, dem ich wünsche,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er das Gut, wonach er so sehr strebt, bald an sich bringen möchte. Sollte aber sein Vater nicht mehr wissen, wie er jenes Mal beim Kaufe den Aufsatz gemacht, so soll er die Reise nach Amerika machen; der Südwind wird ihn </w:t>
      </w:r>
      <w:proofErr w:type="gramStart"/>
      <w:r w:rsidRPr="00C72117">
        <w:rPr>
          <w:rFonts w:ascii="Times New Roman" w:hAnsi="Times New Roman" w:cs="Times New Roman"/>
          <w:sz w:val="24"/>
          <w:szCs w:val="24"/>
          <w:lang w:val="de-DE"/>
        </w:rPr>
        <w:t>im atlantischen Meere</w:t>
      </w:r>
      <w:proofErr w:type="gramEnd"/>
      <w:r w:rsidRPr="00C72117">
        <w:rPr>
          <w:rFonts w:ascii="Times New Roman" w:hAnsi="Times New Roman" w:cs="Times New Roman"/>
          <w:sz w:val="24"/>
          <w:szCs w:val="24"/>
          <w:lang w:val="de-DE"/>
        </w:rPr>
        <w:t xml:space="preserve"> fragen, über was er die Hände hoch gehalten und geschworen. In </w:t>
      </w:r>
      <w:proofErr w:type="spellStart"/>
      <w:r w:rsidRPr="00C72117">
        <w:rPr>
          <w:rFonts w:ascii="Times New Roman" w:hAnsi="Times New Roman" w:cs="Times New Roman"/>
          <w:sz w:val="24"/>
          <w:szCs w:val="24"/>
          <w:lang w:val="de-DE"/>
        </w:rPr>
        <w:t>Wittmansgereuth</w:t>
      </w:r>
      <w:proofErr w:type="spellEnd"/>
      <w:r w:rsidRPr="00C72117">
        <w:rPr>
          <w:rFonts w:ascii="Times New Roman" w:hAnsi="Times New Roman" w:cs="Times New Roman"/>
          <w:sz w:val="24"/>
          <w:szCs w:val="24"/>
          <w:lang w:val="de-DE"/>
        </w:rPr>
        <w:t xml:space="preserve"> möchte ich nicht mehr wohnen. Kommen hier in Brasilien </w:t>
      </w:r>
      <w:proofErr w:type="gramStart"/>
      <w:r w:rsidRPr="00C72117">
        <w:rPr>
          <w:rFonts w:ascii="Times New Roman" w:hAnsi="Times New Roman" w:cs="Times New Roman"/>
          <w:sz w:val="24"/>
          <w:szCs w:val="24"/>
          <w:lang w:val="de-DE"/>
        </w:rPr>
        <w:t>aus jedem Haufe</w:t>
      </w:r>
      <w:proofErr w:type="gramEnd"/>
      <w:r w:rsidRPr="00C72117">
        <w:rPr>
          <w:rFonts w:ascii="Times New Roman" w:hAnsi="Times New Roman" w:cs="Times New Roman"/>
          <w:sz w:val="24"/>
          <w:szCs w:val="24"/>
          <w:lang w:val="de-DE"/>
        </w:rPr>
        <w:t xml:space="preserve"> ein Dutzend Hunde, alt und jung, auf mich losgeschmettert, so haue ich mit zweischneidigen Instrumenten drein und werde sie los; dort aber würde ich mich in die </w:t>
      </w:r>
      <w:proofErr w:type="spellStart"/>
      <w:r w:rsidRPr="00C72117">
        <w:rPr>
          <w:rFonts w:ascii="Times New Roman" w:hAnsi="Times New Roman" w:cs="Times New Roman"/>
          <w:sz w:val="24"/>
          <w:szCs w:val="24"/>
          <w:lang w:val="de-DE"/>
        </w:rPr>
        <w:t>ver</w:t>
      </w:r>
      <w:proofErr w:type="spellEnd"/>
      <w:r w:rsidRPr="00C72117">
        <w:rPr>
          <w:rFonts w:ascii="Times New Roman" w:hAnsi="Times New Roman" w:cs="Times New Roman"/>
          <w:sz w:val="24"/>
          <w:szCs w:val="24"/>
          <w:lang w:val="de-DE"/>
        </w:rPr>
        <w:t xml:space="preserve"> -- -- Kette, die sich jetzt gebildet hat, nur noch mehr verwickeln.</w:t>
      </w:r>
    </w:p>
    <w:p w14:paraId="272484F2" w14:textId="77777777" w:rsidR="00276901" w:rsidRPr="00C72117" w:rsidRDefault="00276901" w:rsidP="00276901">
      <w:pPr>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Lebet wohl in Frieden!</w:t>
      </w:r>
    </w:p>
    <w:p w14:paraId="3F0CEF96" w14:textId="77777777" w:rsidR="00276901" w:rsidRPr="00C72117" w:rsidRDefault="00276901" w:rsidP="00276901">
      <w:pPr>
        <w:jc w:val="right"/>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Ernst Friedrich Weise.</w:t>
      </w:r>
    </w:p>
    <w:p w14:paraId="6E5025C1" w14:textId="77777777" w:rsidR="00276901" w:rsidRPr="00C72117" w:rsidRDefault="00276901" w:rsidP="00276901">
      <w:pPr>
        <w:jc w:val="right"/>
        <w:rPr>
          <w:rFonts w:ascii="Times New Roman" w:hAnsi="Times New Roman" w:cs="Times New Roman"/>
          <w:sz w:val="24"/>
          <w:szCs w:val="24"/>
          <w:lang w:val="de-DE"/>
        </w:rPr>
      </w:pPr>
      <w:r w:rsidRPr="00C72117">
        <w:rPr>
          <w:rFonts w:ascii="Times New Roman" w:hAnsi="Times New Roman" w:cs="Times New Roman"/>
          <w:sz w:val="24"/>
          <w:szCs w:val="24"/>
          <w:lang w:val="de-DE"/>
        </w:rPr>
        <w:t>(Fortsetzung folgt.)</w:t>
      </w:r>
    </w:p>
    <w:p w14:paraId="13C55C45" w14:textId="77777777" w:rsidR="00276901" w:rsidRPr="00C72117" w:rsidRDefault="00276901" w:rsidP="00276901">
      <w:pPr>
        <w:rPr>
          <w:rFonts w:ascii="Times New Roman" w:hAnsi="Times New Roman" w:cs="Times New Roman"/>
          <w:lang w:val="de-DE"/>
        </w:rPr>
      </w:pPr>
    </w:p>
    <w:p w14:paraId="15717FFC" w14:textId="77777777" w:rsidR="00276901" w:rsidRPr="00C72117" w:rsidRDefault="00276901" w:rsidP="00276901">
      <w:pPr>
        <w:rPr>
          <w:rFonts w:ascii="Times New Roman" w:hAnsi="Times New Roman" w:cs="Times New Roman"/>
          <w:lang w:val="de-DE"/>
        </w:rPr>
      </w:pPr>
    </w:p>
    <w:p w14:paraId="3E47B3E0" w14:textId="77777777" w:rsidR="00276901" w:rsidRPr="00C72117" w:rsidRDefault="00276901" w:rsidP="00276901">
      <w:pPr>
        <w:rPr>
          <w:rFonts w:ascii="Times New Roman" w:hAnsi="Times New Roman" w:cs="Times New Roman"/>
          <w:lang w:val="de-DE"/>
        </w:rPr>
      </w:pPr>
    </w:p>
    <w:p w14:paraId="5FCC5D3C" w14:textId="77777777" w:rsidR="00276901" w:rsidRPr="00C72117" w:rsidRDefault="00276901" w:rsidP="00276901">
      <w:pPr>
        <w:rPr>
          <w:rFonts w:ascii="Times New Roman" w:hAnsi="Times New Roman" w:cs="Times New Roman"/>
          <w:lang w:val="de-DE"/>
        </w:rPr>
      </w:pPr>
    </w:p>
    <w:p w14:paraId="3E219DDD" w14:textId="77777777" w:rsidR="00276901" w:rsidRPr="00C72117" w:rsidRDefault="00276901" w:rsidP="00276901">
      <w:pPr>
        <w:rPr>
          <w:rFonts w:ascii="Times New Roman" w:hAnsi="Times New Roman" w:cs="Times New Roman"/>
          <w:lang w:val="de-DE"/>
        </w:rPr>
      </w:pPr>
    </w:p>
    <w:p w14:paraId="2AB203AC" w14:textId="77777777" w:rsidR="00276901" w:rsidRPr="00C72117" w:rsidRDefault="00276901" w:rsidP="00276901">
      <w:pPr>
        <w:rPr>
          <w:rFonts w:ascii="Times New Roman" w:hAnsi="Times New Roman" w:cs="Times New Roman"/>
          <w:lang w:val="de-DE"/>
        </w:rPr>
      </w:pPr>
    </w:p>
    <w:p w14:paraId="0A43B5E7" w14:textId="77777777" w:rsidR="00276901" w:rsidRPr="00C72117" w:rsidRDefault="00276901" w:rsidP="00276901">
      <w:pPr>
        <w:rPr>
          <w:rFonts w:ascii="Times New Roman" w:hAnsi="Times New Roman" w:cs="Times New Roman"/>
          <w:lang w:val="de-DE"/>
        </w:rPr>
      </w:pPr>
    </w:p>
    <w:p w14:paraId="62A61F48" w14:textId="77777777" w:rsidR="00276901" w:rsidRPr="00C72117" w:rsidRDefault="00276901" w:rsidP="00276901">
      <w:pPr>
        <w:rPr>
          <w:rFonts w:ascii="Times New Roman" w:hAnsi="Times New Roman" w:cs="Times New Roman"/>
          <w:lang w:val="de-DE"/>
        </w:rPr>
      </w:pPr>
    </w:p>
    <w:p w14:paraId="1A0AE81F" w14:textId="77777777" w:rsidR="00276901" w:rsidRPr="00C72117" w:rsidRDefault="00276901" w:rsidP="00276901">
      <w:pPr>
        <w:rPr>
          <w:rFonts w:ascii="Times New Roman" w:hAnsi="Times New Roman" w:cs="Times New Roman"/>
          <w:lang w:val="de-DE"/>
        </w:rPr>
      </w:pPr>
    </w:p>
    <w:p w14:paraId="2F77B45F" w14:textId="77777777" w:rsidR="00276901" w:rsidRPr="00C72117" w:rsidRDefault="00276901" w:rsidP="00276901">
      <w:pPr>
        <w:rPr>
          <w:rFonts w:ascii="Times New Roman" w:hAnsi="Times New Roman" w:cs="Times New Roman"/>
          <w:lang w:val="de-DE"/>
        </w:rPr>
      </w:pPr>
    </w:p>
    <w:p w14:paraId="1E4F6273" w14:textId="77777777" w:rsidR="00276901" w:rsidRPr="00C72117" w:rsidRDefault="00276901" w:rsidP="00276901">
      <w:pPr>
        <w:rPr>
          <w:rFonts w:ascii="Times New Roman" w:hAnsi="Times New Roman" w:cs="Times New Roman"/>
          <w:lang w:val="de-DE"/>
        </w:rPr>
      </w:pPr>
    </w:p>
    <w:p w14:paraId="6680A99F" w14:textId="77777777" w:rsidR="00276901" w:rsidRPr="00C72117" w:rsidRDefault="00276901" w:rsidP="00276901">
      <w:pPr>
        <w:rPr>
          <w:rFonts w:ascii="Times New Roman" w:hAnsi="Times New Roman" w:cs="Times New Roman"/>
          <w:lang w:val="de-DE"/>
        </w:rPr>
      </w:pPr>
    </w:p>
    <w:p w14:paraId="70F81C6A" w14:textId="77777777" w:rsidR="00276901" w:rsidRPr="00C72117" w:rsidRDefault="00276901" w:rsidP="00276901">
      <w:pPr>
        <w:rPr>
          <w:rFonts w:ascii="Times New Roman" w:hAnsi="Times New Roman" w:cs="Times New Roman"/>
          <w:lang w:val="de-DE"/>
        </w:rPr>
      </w:pPr>
    </w:p>
    <w:p w14:paraId="7966FEAC" w14:textId="77777777" w:rsidR="00276901" w:rsidRPr="00C72117" w:rsidRDefault="00276901" w:rsidP="00276901">
      <w:pPr>
        <w:rPr>
          <w:rFonts w:ascii="Times New Roman" w:hAnsi="Times New Roman" w:cs="Times New Roman"/>
          <w:lang w:val="de-DE"/>
        </w:rPr>
      </w:pPr>
    </w:p>
    <w:p w14:paraId="7F450989" w14:textId="77777777" w:rsidR="00276901" w:rsidRPr="00C72117" w:rsidRDefault="00276901" w:rsidP="00276901">
      <w:pPr>
        <w:rPr>
          <w:rFonts w:ascii="Times New Roman" w:hAnsi="Times New Roman" w:cs="Times New Roman"/>
          <w:lang w:val="de-DE"/>
        </w:rPr>
      </w:pPr>
    </w:p>
    <w:p w14:paraId="168BD31E" w14:textId="77777777" w:rsidR="00276901" w:rsidRPr="00C72117" w:rsidRDefault="00276901" w:rsidP="00276901">
      <w:pPr>
        <w:rPr>
          <w:rFonts w:ascii="Times New Roman" w:hAnsi="Times New Roman" w:cs="Times New Roman"/>
          <w:sz w:val="24"/>
          <w:szCs w:val="24"/>
          <w:lang w:val="de-DE"/>
        </w:rPr>
      </w:pPr>
    </w:p>
    <w:p w14:paraId="17FAE8DE" w14:textId="77777777" w:rsidR="00276901" w:rsidRPr="00C72117" w:rsidRDefault="00276901" w:rsidP="00276901">
      <w:pPr>
        <w:rPr>
          <w:rFonts w:ascii="Times New Roman" w:hAnsi="Times New Roman" w:cs="Times New Roman"/>
          <w:sz w:val="24"/>
          <w:szCs w:val="24"/>
          <w:lang w:val="de-DE"/>
        </w:rPr>
      </w:pPr>
    </w:p>
    <w:p w14:paraId="785E0BF7" w14:textId="77777777" w:rsidR="00276901" w:rsidRPr="00C72117" w:rsidRDefault="00276901" w:rsidP="00276901">
      <w:pPr>
        <w:rPr>
          <w:rFonts w:ascii="Times New Roman" w:hAnsi="Times New Roman" w:cs="Times New Roman"/>
          <w:sz w:val="24"/>
          <w:szCs w:val="24"/>
          <w:lang w:val="de-DE"/>
        </w:rPr>
      </w:pPr>
    </w:p>
    <w:p w14:paraId="0B6D7779" w14:textId="77777777" w:rsidR="00276901" w:rsidRPr="00C72117" w:rsidRDefault="00276901" w:rsidP="00276901">
      <w:pPr>
        <w:rPr>
          <w:rFonts w:ascii="Times New Roman" w:hAnsi="Times New Roman" w:cs="Times New Roman"/>
          <w:sz w:val="24"/>
          <w:szCs w:val="24"/>
          <w:lang w:val="de-DE"/>
        </w:rPr>
      </w:pPr>
    </w:p>
    <w:p w14:paraId="1EB041FC" w14:textId="77777777" w:rsidR="00276901" w:rsidRPr="00C72117" w:rsidRDefault="00276901" w:rsidP="00276901">
      <w:pPr>
        <w:rPr>
          <w:rFonts w:ascii="Times New Roman" w:hAnsi="Times New Roman" w:cs="Times New Roman"/>
          <w:sz w:val="24"/>
          <w:szCs w:val="24"/>
          <w:lang w:val="de-DE"/>
        </w:rPr>
      </w:pPr>
    </w:p>
    <w:p w14:paraId="35A8B699" w14:textId="77777777" w:rsidR="00276901" w:rsidRPr="00C72117" w:rsidRDefault="00276901" w:rsidP="00276901">
      <w:pPr>
        <w:rPr>
          <w:rFonts w:ascii="Times New Roman" w:hAnsi="Times New Roman" w:cs="Times New Roman"/>
          <w:sz w:val="24"/>
          <w:szCs w:val="24"/>
          <w:lang w:val="de-DE"/>
        </w:rPr>
      </w:pPr>
    </w:p>
    <w:p w14:paraId="3FC33A2F" w14:textId="77777777" w:rsidR="00276901" w:rsidRPr="00C72117" w:rsidRDefault="00276901" w:rsidP="00276901">
      <w:pPr>
        <w:rPr>
          <w:rFonts w:ascii="Times New Roman" w:hAnsi="Times New Roman" w:cs="Times New Roman"/>
          <w:sz w:val="24"/>
          <w:szCs w:val="24"/>
          <w:lang w:val="de-DE"/>
        </w:rPr>
      </w:pPr>
    </w:p>
    <w:p w14:paraId="0D2EF39A" w14:textId="77777777" w:rsidR="00276901" w:rsidRPr="00C72117" w:rsidRDefault="00276901" w:rsidP="00276901">
      <w:pPr>
        <w:rPr>
          <w:rFonts w:ascii="Times New Roman" w:hAnsi="Times New Roman" w:cs="Times New Roman"/>
          <w:sz w:val="24"/>
          <w:szCs w:val="24"/>
          <w:lang w:val="de-DE"/>
        </w:rPr>
      </w:pPr>
    </w:p>
    <w:p w14:paraId="5D441C48" w14:textId="77777777" w:rsidR="00276901" w:rsidRPr="00C72117" w:rsidRDefault="00276901" w:rsidP="00276901">
      <w:pPr>
        <w:rPr>
          <w:rFonts w:ascii="Times New Roman" w:hAnsi="Times New Roman" w:cs="Times New Roman"/>
          <w:sz w:val="24"/>
          <w:szCs w:val="24"/>
          <w:lang w:val="de-DE"/>
        </w:rPr>
      </w:pPr>
    </w:p>
    <w:p w14:paraId="1072C461" w14:textId="77777777" w:rsidR="00EC114C" w:rsidRDefault="00EC114C" w:rsidP="00276901">
      <w:pPr>
        <w:rPr>
          <w:rFonts w:ascii="Times New Roman" w:hAnsi="Times New Roman" w:cs="Times New Roman"/>
          <w:sz w:val="24"/>
          <w:szCs w:val="24"/>
          <w:lang w:val="de-DE"/>
        </w:rPr>
      </w:pPr>
    </w:p>
    <w:p w14:paraId="6093E4D7" w14:textId="77777777" w:rsidR="00EC114C" w:rsidRDefault="00EC114C" w:rsidP="00276901">
      <w:pPr>
        <w:rPr>
          <w:rFonts w:ascii="Times New Roman" w:hAnsi="Times New Roman" w:cs="Times New Roman"/>
          <w:sz w:val="24"/>
          <w:szCs w:val="24"/>
          <w:lang w:val="de-DE"/>
        </w:rPr>
      </w:pPr>
    </w:p>
    <w:p w14:paraId="4BFDF5C6" w14:textId="77777777" w:rsidR="00EC114C" w:rsidRDefault="00EC114C" w:rsidP="00276901">
      <w:pPr>
        <w:rPr>
          <w:rFonts w:ascii="Times New Roman" w:hAnsi="Times New Roman" w:cs="Times New Roman"/>
          <w:sz w:val="24"/>
          <w:szCs w:val="24"/>
          <w:lang w:val="de-DE"/>
        </w:rPr>
      </w:pPr>
    </w:p>
    <w:p w14:paraId="3CC383B0" w14:textId="77777777" w:rsidR="00EC114C" w:rsidRDefault="00EC114C" w:rsidP="00276901">
      <w:pPr>
        <w:rPr>
          <w:rFonts w:ascii="Times New Roman" w:hAnsi="Times New Roman" w:cs="Times New Roman"/>
          <w:sz w:val="24"/>
          <w:szCs w:val="24"/>
          <w:lang w:val="de-DE"/>
        </w:rPr>
      </w:pPr>
    </w:p>
    <w:p w14:paraId="18FDDEFC" w14:textId="68CA87AA" w:rsidR="00276901" w:rsidRPr="00C72117" w:rsidRDefault="00276901" w:rsidP="00276901">
      <w:pPr>
        <w:rPr>
          <w:rFonts w:ascii="Times New Roman" w:hAnsi="Times New Roman" w:cs="Times New Roman"/>
          <w:sz w:val="24"/>
          <w:szCs w:val="24"/>
          <w:lang w:val="de-DE"/>
        </w:rPr>
      </w:pPr>
      <w:r w:rsidRPr="00C72117">
        <w:rPr>
          <w:rFonts w:ascii="Times New Roman" w:hAnsi="Times New Roman" w:cs="Times New Roman"/>
          <w:sz w:val="24"/>
          <w:szCs w:val="24"/>
          <w:lang w:val="de-DE"/>
        </w:rPr>
        <w:lastRenderedPageBreak/>
        <w:t>Nr. 32, 11. August 1857</w:t>
      </w:r>
    </w:p>
    <w:p w14:paraId="5E602171" w14:textId="77777777" w:rsidR="00276901" w:rsidRPr="00C72117" w:rsidRDefault="00276901" w:rsidP="00276901">
      <w:pPr>
        <w:rPr>
          <w:rFonts w:ascii="Times New Roman" w:hAnsi="Times New Roman" w:cs="Times New Roman"/>
          <w:sz w:val="20"/>
          <w:szCs w:val="20"/>
          <w:lang w:val="de-DE"/>
        </w:rPr>
      </w:pPr>
      <w:hyperlink r:id="rId31" w:history="1">
        <w:r w:rsidRPr="00C72117">
          <w:rPr>
            <w:rStyle w:val="Hyperlink"/>
            <w:rFonts w:ascii="Times New Roman" w:hAnsi="Times New Roman" w:cs="Times New Roman"/>
            <w:sz w:val="20"/>
            <w:szCs w:val="20"/>
            <w:lang w:val="de-DE"/>
          </w:rPr>
          <w:t>https://zs.thulb.uni-jena.de/receive/jportal_jpvolume_00049549</w:t>
        </w:r>
      </w:hyperlink>
    </w:p>
    <w:p w14:paraId="28EFD939" w14:textId="77777777" w:rsidR="00276901" w:rsidRPr="00C72117" w:rsidRDefault="00276901" w:rsidP="00276901">
      <w:pPr>
        <w:jc w:val="center"/>
        <w:rPr>
          <w:rFonts w:ascii="Times New Roman" w:hAnsi="Times New Roman" w:cs="Times New Roman"/>
          <w:sz w:val="24"/>
          <w:szCs w:val="24"/>
          <w:lang w:val="de-DE"/>
        </w:rPr>
      </w:pPr>
    </w:p>
    <w:p w14:paraId="146D2C23" w14:textId="77777777" w:rsidR="00276901" w:rsidRPr="00C72117" w:rsidRDefault="00276901" w:rsidP="00276901">
      <w:pPr>
        <w:spacing w:before="240"/>
        <w:jc w:val="center"/>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Briefe aus Brasilien</w:t>
      </w:r>
    </w:p>
    <w:p w14:paraId="3B42F8AE"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Gebrüder</w:t>
      </w:r>
    </w:p>
    <w:p w14:paraId="134B0D5F"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 xml:space="preserve">Joh. Georg Heinrich u. Friedrich Ernst Weise aus </w:t>
      </w:r>
      <w:proofErr w:type="spellStart"/>
      <w:r w:rsidRPr="00C72117">
        <w:rPr>
          <w:rFonts w:ascii="Times New Roman" w:hAnsi="Times New Roman" w:cs="Times New Roman"/>
          <w:sz w:val="20"/>
          <w:szCs w:val="20"/>
          <w:lang w:val="de-DE"/>
        </w:rPr>
        <w:t>Wittmannsgereuth</w:t>
      </w:r>
      <w:proofErr w:type="spellEnd"/>
      <w:r w:rsidRPr="00C72117">
        <w:rPr>
          <w:rFonts w:ascii="Times New Roman" w:hAnsi="Times New Roman" w:cs="Times New Roman"/>
          <w:sz w:val="20"/>
          <w:szCs w:val="20"/>
          <w:lang w:val="de-DE"/>
        </w:rPr>
        <w:t xml:space="preserve"> bei Saalfeld,</w:t>
      </w:r>
    </w:p>
    <w:p w14:paraId="414CA70A"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an Christoph Weise in Bechstedt bei Königssee.</w:t>
      </w:r>
    </w:p>
    <w:p w14:paraId="34B106F2" w14:textId="77777777" w:rsidR="00276901" w:rsidRPr="00C72117" w:rsidRDefault="00276901" w:rsidP="00276901">
      <w:pPr>
        <w:jc w:val="center"/>
        <w:rPr>
          <w:rFonts w:ascii="Times New Roman" w:hAnsi="Times New Roman" w:cs="Times New Roman"/>
          <w:sz w:val="24"/>
          <w:szCs w:val="24"/>
          <w:lang w:val="de-DE"/>
        </w:rPr>
      </w:pPr>
    </w:p>
    <w:p w14:paraId="0664435D" w14:textId="77777777" w:rsidR="00276901" w:rsidRPr="00C72117" w:rsidRDefault="00276901" w:rsidP="00276901">
      <w:pPr>
        <w:jc w:val="center"/>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III.</w:t>
      </w:r>
    </w:p>
    <w:p w14:paraId="4F790B45" w14:textId="77777777" w:rsidR="00276901" w:rsidRPr="00C72117" w:rsidRDefault="00276901" w:rsidP="00276901">
      <w:pPr>
        <w:rPr>
          <w:rFonts w:ascii="Times New Roman" w:hAnsi="Times New Roman" w:cs="Times New Roman"/>
          <w:sz w:val="24"/>
          <w:szCs w:val="24"/>
          <w:lang w:val="de-DE"/>
        </w:rPr>
      </w:pPr>
    </w:p>
    <w:p w14:paraId="71B230A7"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Kolonie Blumenau, 24. Mai 1856. Ihr fragt ob </w:t>
      </w:r>
      <w:proofErr w:type="spellStart"/>
      <w:r w:rsidRPr="00C72117">
        <w:rPr>
          <w:rFonts w:ascii="Times New Roman" w:hAnsi="Times New Roman" w:cs="Times New Roman"/>
          <w:sz w:val="24"/>
          <w:szCs w:val="24"/>
          <w:lang w:val="de-DE"/>
        </w:rPr>
        <w:t>wol</w:t>
      </w:r>
      <w:proofErr w:type="spellEnd"/>
      <w:r w:rsidRPr="00C72117">
        <w:rPr>
          <w:rFonts w:ascii="Times New Roman" w:hAnsi="Times New Roman" w:cs="Times New Roman"/>
          <w:sz w:val="24"/>
          <w:szCs w:val="24"/>
          <w:lang w:val="de-DE"/>
        </w:rPr>
        <w:t xml:space="preserve"> einer von uns wieder nach Deutschland zurückkehren werde? Es ist möglich, aber die Zeit können wir nicht bestimmen, zumal wir wenig Lust dazu verspüren. Wohl ist Deutschland ein schönes Land, und könnte noch viel schöner sein, wenn manches dort anders wäre……. In Brasilien ist’s umgekehrt. Bummler und Faullenzer füttern wir hier nicht und mit der Wahrheit kann </w:t>
      </w:r>
      <w:proofErr w:type="spellStart"/>
      <w:r w:rsidRPr="00C72117">
        <w:rPr>
          <w:rFonts w:ascii="Times New Roman" w:hAnsi="Times New Roman" w:cs="Times New Roman"/>
          <w:sz w:val="24"/>
          <w:szCs w:val="24"/>
          <w:lang w:val="de-DE"/>
        </w:rPr>
        <w:t>Jedermann</w:t>
      </w:r>
      <w:proofErr w:type="spellEnd"/>
      <w:r w:rsidRPr="00C72117">
        <w:rPr>
          <w:rFonts w:ascii="Times New Roman" w:hAnsi="Times New Roman" w:cs="Times New Roman"/>
          <w:sz w:val="24"/>
          <w:szCs w:val="24"/>
          <w:lang w:val="de-DE"/>
        </w:rPr>
        <w:t xml:space="preserve"> frei herausgehen. Nun will ich auch Eure Fragen beantworten. Um Heinrich habet keine Sorge mehr; er verdient monatlich 40 bis 50 Fl. und wird hier nicht verderben; im </w:t>
      </w:r>
      <w:proofErr w:type="spellStart"/>
      <w:r w:rsidRPr="00C72117">
        <w:rPr>
          <w:rFonts w:ascii="Times New Roman" w:hAnsi="Times New Roman" w:cs="Times New Roman"/>
          <w:sz w:val="24"/>
          <w:szCs w:val="24"/>
          <w:lang w:val="de-DE"/>
        </w:rPr>
        <w:t>Gegentheil</w:t>
      </w:r>
      <w:proofErr w:type="spellEnd"/>
      <w:r w:rsidRPr="00C72117">
        <w:rPr>
          <w:rFonts w:ascii="Times New Roman" w:hAnsi="Times New Roman" w:cs="Times New Roman"/>
          <w:sz w:val="24"/>
          <w:szCs w:val="24"/>
          <w:lang w:val="de-DE"/>
        </w:rPr>
        <w:t xml:space="preserve">, auch körperlich verbessert er sich; ich wollte, Ihr könntet ihn als stattlichen Amerikaner wieder sehen. Für seine </w:t>
      </w:r>
      <w:proofErr w:type="spellStart"/>
      <w:r w:rsidRPr="00C72117">
        <w:rPr>
          <w:rFonts w:ascii="Times New Roman" w:hAnsi="Times New Roman" w:cs="Times New Roman"/>
          <w:sz w:val="24"/>
          <w:szCs w:val="24"/>
          <w:lang w:val="de-DE"/>
        </w:rPr>
        <w:t>Ueberfahrt</w:t>
      </w:r>
      <w:proofErr w:type="spellEnd"/>
      <w:r w:rsidRPr="00C72117">
        <w:rPr>
          <w:rFonts w:ascii="Times New Roman" w:hAnsi="Times New Roman" w:cs="Times New Roman"/>
          <w:sz w:val="24"/>
          <w:szCs w:val="24"/>
          <w:lang w:val="de-DE"/>
        </w:rPr>
        <w:t xml:space="preserve"> </w:t>
      </w:r>
      <w:proofErr w:type="spellStart"/>
      <w:r w:rsidRPr="00C72117">
        <w:rPr>
          <w:rFonts w:ascii="Times New Roman" w:hAnsi="Times New Roman" w:cs="Times New Roman"/>
          <w:sz w:val="24"/>
          <w:szCs w:val="24"/>
          <w:lang w:val="de-DE"/>
        </w:rPr>
        <w:t>mußte</w:t>
      </w:r>
      <w:proofErr w:type="spellEnd"/>
      <w:r w:rsidRPr="00C72117">
        <w:rPr>
          <w:rFonts w:ascii="Times New Roman" w:hAnsi="Times New Roman" w:cs="Times New Roman"/>
          <w:sz w:val="24"/>
          <w:szCs w:val="24"/>
          <w:lang w:val="de-DE"/>
        </w:rPr>
        <w:t xml:space="preserve"> er 80 Thaler bezahlen, so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ihm in Hamburg nichts mehr zu verwechseln </w:t>
      </w:r>
      <w:proofErr w:type="gramStart"/>
      <w:r w:rsidRPr="00C72117">
        <w:rPr>
          <w:rFonts w:ascii="Times New Roman" w:hAnsi="Times New Roman" w:cs="Times New Roman"/>
          <w:sz w:val="24"/>
          <w:szCs w:val="24"/>
          <w:lang w:val="de-DE"/>
        </w:rPr>
        <w:t>übrig blieb</w:t>
      </w:r>
      <w:proofErr w:type="gramEnd"/>
      <w:r w:rsidRPr="00C72117">
        <w:rPr>
          <w:rFonts w:ascii="Times New Roman" w:hAnsi="Times New Roman" w:cs="Times New Roman"/>
          <w:sz w:val="24"/>
          <w:szCs w:val="24"/>
          <w:lang w:val="de-DE"/>
        </w:rPr>
        <w:t xml:space="preserve">. Ein hiesiger Morgen Land hält nach Eurem Maß ungefähr 5/8; wo genug ist, wird nicht so genau hingesehen. Ein Milreis beträgt 25 </w:t>
      </w:r>
      <w:proofErr w:type="spellStart"/>
      <w:r w:rsidRPr="00C72117">
        <w:rPr>
          <w:rFonts w:ascii="Times New Roman" w:hAnsi="Times New Roman" w:cs="Times New Roman"/>
          <w:sz w:val="24"/>
          <w:szCs w:val="24"/>
          <w:lang w:val="de-DE"/>
        </w:rPr>
        <w:t>Sgr</w:t>
      </w:r>
      <w:proofErr w:type="spellEnd"/>
      <w:r w:rsidRPr="00C72117">
        <w:rPr>
          <w:rFonts w:ascii="Times New Roman" w:hAnsi="Times New Roman" w:cs="Times New Roman"/>
          <w:sz w:val="24"/>
          <w:szCs w:val="24"/>
          <w:lang w:val="de-DE"/>
        </w:rPr>
        <w:t xml:space="preserve">. Unsere Lebensmittel sind nicht viel anders wie in Deutschland; der Unterschied besteht hauptsächlich im Brod; im wärmeren Klima gedeiht kein Korn, </w:t>
      </w:r>
      <w:proofErr w:type="spellStart"/>
      <w:r w:rsidRPr="00C72117">
        <w:rPr>
          <w:rFonts w:ascii="Times New Roman" w:hAnsi="Times New Roman" w:cs="Times New Roman"/>
          <w:sz w:val="24"/>
          <w:szCs w:val="24"/>
          <w:lang w:val="de-DE"/>
        </w:rPr>
        <w:t>deßhalb</w:t>
      </w:r>
      <w:proofErr w:type="spellEnd"/>
      <w:r w:rsidRPr="00C72117">
        <w:rPr>
          <w:rFonts w:ascii="Times New Roman" w:hAnsi="Times New Roman" w:cs="Times New Roman"/>
          <w:sz w:val="24"/>
          <w:szCs w:val="24"/>
          <w:lang w:val="de-DE"/>
        </w:rPr>
        <w:t xml:space="preserve"> haben wir bloß Weißbrod, welches alle 2 Tage gebacken wird, Fleisch hingegen viel mehr wie Ihr. Denn Vieh gibt es genug, besonders Schweine, die nicht viel Mühe machen. Wenn man Weide genug hat, so brauchen sie sehr wenig Futter und dabei machen sie doch besser wie bei Euch. Nur Mastvieh wird allein gefüttert, Rindvieh alles von der Weide geschlachtet. Weil ich bisher noch nicht Weide und Futter genug hatte, hielt ich nur 10 Schweine, werde aber bald mehr anschaffen, und 2 Kühe mit Kälbern. Nach der furchtbaren </w:t>
      </w:r>
      <w:proofErr w:type="spellStart"/>
      <w:r w:rsidRPr="00C72117">
        <w:rPr>
          <w:rFonts w:ascii="Times New Roman" w:hAnsi="Times New Roman" w:cs="Times New Roman"/>
          <w:sz w:val="24"/>
          <w:szCs w:val="24"/>
          <w:lang w:val="de-DE"/>
        </w:rPr>
        <w:t>Ueberschwemmung</w:t>
      </w:r>
      <w:proofErr w:type="spellEnd"/>
      <w:r w:rsidRPr="00C72117">
        <w:rPr>
          <w:rFonts w:ascii="Times New Roman" w:hAnsi="Times New Roman" w:cs="Times New Roman"/>
          <w:sz w:val="24"/>
          <w:szCs w:val="24"/>
          <w:lang w:val="de-DE"/>
        </w:rPr>
        <w:t xml:space="preserve">, welche uns vorm Jahre heimsuchte, wurde das Vieh sehr </w:t>
      </w:r>
      <w:proofErr w:type="spellStart"/>
      <w:r w:rsidRPr="00C72117">
        <w:rPr>
          <w:rFonts w:ascii="Times New Roman" w:hAnsi="Times New Roman" w:cs="Times New Roman"/>
          <w:sz w:val="24"/>
          <w:szCs w:val="24"/>
          <w:lang w:val="de-DE"/>
        </w:rPr>
        <w:t>theuer</w:t>
      </w:r>
      <w:proofErr w:type="spellEnd"/>
      <w:r w:rsidRPr="00C72117">
        <w:rPr>
          <w:rFonts w:ascii="Times New Roman" w:hAnsi="Times New Roman" w:cs="Times New Roman"/>
          <w:sz w:val="24"/>
          <w:szCs w:val="24"/>
          <w:lang w:val="de-DE"/>
        </w:rPr>
        <w:t xml:space="preserve">. Am 17. November nämlich fing es an so stark zu regnen,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am folgenden Nachmittag der gewöhnliche Wasserstand schon um 34 (?) Fuß überstiegen war und vom Stadtlande Signal- und </w:t>
      </w:r>
      <w:proofErr w:type="spellStart"/>
      <w:r w:rsidRPr="00C72117">
        <w:rPr>
          <w:rFonts w:ascii="Times New Roman" w:hAnsi="Times New Roman" w:cs="Times New Roman"/>
          <w:sz w:val="24"/>
          <w:szCs w:val="24"/>
          <w:lang w:val="de-DE"/>
        </w:rPr>
        <w:t>Nothschüsse</w:t>
      </w:r>
      <w:proofErr w:type="spellEnd"/>
      <w:r w:rsidRPr="00C72117">
        <w:rPr>
          <w:rFonts w:ascii="Times New Roman" w:hAnsi="Times New Roman" w:cs="Times New Roman"/>
          <w:sz w:val="24"/>
          <w:szCs w:val="24"/>
          <w:lang w:val="de-DE"/>
        </w:rPr>
        <w:t xml:space="preserve"> zu mir herüber schallten. Zwei Stunden später nahm es bei uns Haus und Hof mit. Wir verloren unter andern einen </w:t>
      </w:r>
      <w:proofErr w:type="spellStart"/>
      <w:r w:rsidRPr="00C72117">
        <w:rPr>
          <w:rFonts w:ascii="Times New Roman" w:hAnsi="Times New Roman" w:cs="Times New Roman"/>
          <w:sz w:val="24"/>
          <w:szCs w:val="24"/>
          <w:lang w:val="de-DE"/>
        </w:rPr>
        <w:t>Vorrath</w:t>
      </w:r>
      <w:proofErr w:type="spellEnd"/>
      <w:r w:rsidRPr="00C72117">
        <w:rPr>
          <w:rFonts w:ascii="Times New Roman" w:hAnsi="Times New Roman" w:cs="Times New Roman"/>
          <w:sz w:val="24"/>
          <w:szCs w:val="24"/>
          <w:lang w:val="de-DE"/>
        </w:rPr>
        <w:t xml:space="preserve"> Mais, 200 Milreis </w:t>
      </w:r>
      <w:proofErr w:type="spellStart"/>
      <w:r w:rsidRPr="00C72117">
        <w:rPr>
          <w:rFonts w:ascii="Times New Roman" w:hAnsi="Times New Roman" w:cs="Times New Roman"/>
          <w:sz w:val="24"/>
          <w:szCs w:val="24"/>
          <w:lang w:val="de-DE"/>
        </w:rPr>
        <w:t>werth</w:t>
      </w:r>
      <w:proofErr w:type="spellEnd"/>
      <w:r w:rsidRPr="00C72117">
        <w:rPr>
          <w:rFonts w:ascii="Times New Roman" w:hAnsi="Times New Roman" w:cs="Times New Roman"/>
          <w:sz w:val="24"/>
          <w:szCs w:val="24"/>
          <w:lang w:val="de-DE"/>
        </w:rPr>
        <w:t xml:space="preserve">, </w:t>
      </w:r>
      <w:proofErr w:type="spellStart"/>
      <w:r w:rsidRPr="00C72117">
        <w:rPr>
          <w:rFonts w:ascii="Times New Roman" w:hAnsi="Times New Roman" w:cs="Times New Roman"/>
          <w:sz w:val="24"/>
          <w:szCs w:val="24"/>
          <w:lang w:val="de-DE"/>
        </w:rPr>
        <w:t>uind</w:t>
      </w:r>
      <w:proofErr w:type="spellEnd"/>
      <w:r w:rsidRPr="00C72117">
        <w:rPr>
          <w:rFonts w:ascii="Times New Roman" w:hAnsi="Times New Roman" w:cs="Times New Roman"/>
          <w:sz w:val="24"/>
          <w:szCs w:val="24"/>
          <w:lang w:val="de-DE"/>
        </w:rPr>
        <w:t xml:space="preserve"> im Küchengarten lag der Schlamm 2 Fuß hoch. Glücklicherweise lag ein Nebengebäude, worin eine </w:t>
      </w:r>
      <w:proofErr w:type="spellStart"/>
      <w:r w:rsidRPr="00C72117">
        <w:rPr>
          <w:rFonts w:ascii="Times New Roman" w:hAnsi="Times New Roman" w:cs="Times New Roman"/>
          <w:sz w:val="24"/>
          <w:szCs w:val="24"/>
          <w:lang w:val="de-DE"/>
        </w:rPr>
        <w:t>Mandiocamaschine</w:t>
      </w:r>
      <w:proofErr w:type="spellEnd"/>
      <w:r w:rsidRPr="00C72117">
        <w:rPr>
          <w:rFonts w:ascii="Times New Roman" w:hAnsi="Times New Roman" w:cs="Times New Roman"/>
          <w:sz w:val="24"/>
          <w:szCs w:val="24"/>
          <w:lang w:val="de-DE"/>
        </w:rPr>
        <w:t xml:space="preserve"> aufgestellt werden sollte, 20 Fuß höher: dorthin konnten wir, bis das Wasser den Zugang versagte, einige Sachen retten. Am härtesten waren die Ansiedlungen nächst den </w:t>
      </w:r>
      <w:proofErr w:type="spellStart"/>
      <w:r w:rsidRPr="00C72117">
        <w:rPr>
          <w:rFonts w:ascii="Times New Roman" w:hAnsi="Times New Roman" w:cs="Times New Roman"/>
          <w:sz w:val="24"/>
          <w:szCs w:val="24"/>
          <w:lang w:val="de-DE"/>
        </w:rPr>
        <w:t>Itajahy</w:t>
      </w:r>
      <w:proofErr w:type="spellEnd"/>
      <w:r w:rsidRPr="00C72117">
        <w:rPr>
          <w:rFonts w:ascii="Times New Roman" w:hAnsi="Times New Roman" w:cs="Times New Roman"/>
          <w:sz w:val="24"/>
          <w:szCs w:val="24"/>
          <w:lang w:val="de-DE"/>
        </w:rPr>
        <w:t xml:space="preserve">-Ufern betroffen. Man glaubte, dieses Unglück würde den Taglöhnern, welche alles kaufen müssen, am meisten fühlbar werden; aber im </w:t>
      </w:r>
      <w:proofErr w:type="spellStart"/>
      <w:r w:rsidRPr="00C72117">
        <w:rPr>
          <w:rFonts w:ascii="Times New Roman" w:hAnsi="Times New Roman" w:cs="Times New Roman"/>
          <w:sz w:val="24"/>
          <w:szCs w:val="24"/>
          <w:lang w:val="de-DE"/>
        </w:rPr>
        <w:t>Gegentheil</w:t>
      </w:r>
      <w:proofErr w:type="spellEnd"/>
      <w:r w:rsidRPr="00C72117">
        <w:rPr>
          <w:rFonts w:ascii="Times New Roman" w:hAnsi="Times New Roman" w:cs="Times New Roman"/>
          <w:sz w:val="24"/>
          <w:szCs w:val="24"/>
          <w:lang w:val="de-DE"/>
        </w:rPr>
        <w:t xml:space="preserve">, je </w:t>
      </w:r>
      <w:proofErr w:type="spellStart"/>
      <w:r w:rsidRPr="00C72117">
        <w:rPr>
          <w:rFonts w:ascii="Times New Roman" w:hAnsi="Times New Roman" w:cs="Times New Roman"/>
          <w:sz w:val="24"/>
          <w:szCs w:val="24"/>
          <w:lang w:val="de-DE"/>
        </w:rPr>
        <w:t>theurer</w:t>
      </w:r>
      <w:proofErr w:type="spellEnd"/>
      <w:r w:rsidRPr="00C72117">
        <w:rPr>
          <w:rFonts w:ascii="Times New Roman" w:hAnsi="Times New Roman" w:cs="Times New Roman"/>
          <w:sz w:val="24"/>
          <w:szCs w:val="24"/>
          <w:lang w:val="de-DE"/>
        </w:rPr>
        <w:t xml:space="preserve"> die Lebensmittel, desto höher steigen die Arbeitslöhne und die Handarbeiter hatten immer den besten </w:t>
      </w:r>
      <w:proofErr w:type="spellStart"/>
      <w:r w:rsidRPr="00C72117">
        <w:rPr>
          <w:rFonts w:ascii="Times New Roman" w:hAnsi="Times New Roman" w:cs="Times New Roman"/>
          <w:sz w:val="24"/>
          <w:szCs w:val="24"/>
          <w:lang w:val="de-DE"/>
        </w:rPr>
        <w:t>Vortheil</w:t>
      </w:r>
      <w:proofErr w:type="spellEnd"/>
      <w:r w:rsidRPr="00C72117">
        <w:rPr>
          <w:rFonts w:ascii="Times New Roman" w:hAnsi="Times New Roman" w:cs="Times New Roman"/>
          <w:sz w:val="24"/>
          <w:szCs w:val="24"/>
          <w:lang w:val="de-DE"/>
        </w:rPr>
        <w:t xml:space="preserve"> in Händen, und wollen obendrein noch sehr fein behandelt sein. Mir fehlt es seit 4 Monaten nicht mehr an Arbeitern und ich bin ganz zufrieden mit ihnen. Die ersten und </w:t>
      </w:r>
      <w:proofErr w:type="spellStart"/>
      <w:r w:rsidRPr="00C72117">
        <w:rPr>
          <w:rFonts w:ascii="Times New Roman" w:hAnsi="Times New Roman" w:cs="Times New Roman"/>
          <w:sz w:val="24"/>
          <w:szCs w:val="24"/>
          <w:lang w:val="de-DE"/>
        </w:rPr>
        <w:t>nöthigsten</w:t>
      </w:r>
      <w:proofErr w:type="spellEnd"/>
      <w:r w:rsidRPr="00C72117">
        <w:rPr>
          <w:rFonts w:ascii="Times New Roman" w:hAnsi="Times New Roman" w:cs="Times New Roman"/>
          <w:sz w:val="24"/>
          <w:szCs w:val="24"/>
          <w:lang w:val="de-DE"/>
        </w:rPr>
        <w:t xml:space="preserve"> Maschinen habe ich einem Leipziger, </w:t>
      </w:r>
      <w:proofErr w:type="spellStart"/>
      <w:r w:rsidRPr="00C72117">
        <w:rPr>
          <w:rFonts w:ascii="Times New Roman" w:hAnsi="Times New Roman" w:cs="Times New Roman"/>
          <w:sz w:val="24"/>
          <w:szCs w:val="24"/>
          <w:lang w:val="de-DE"/>
        </w:rPr>
        <w:t>Names</w:t>
      </w:r>
      <w:proofErr w:type="spellEnd"/>
      <w:r w:rsidRPr="00C72117">
        <w:rPr>
          <w:rFonts w:ascii="Times New Roman" w:hAnsi="Times New Roman" w:cs="Times New Roman"/>
          <w:sz w:val="24"/>
          <w:szCs w:val="24"/>
          <w:lang w:val="de-DE"/>
        </w:rPr>
        <w:t xml:space="preserve"> Köhler, in Accord gegeben. Maschinenbauer und </w:t>
      </w:r>
      <w:proofErr w:type="spellStart"/>
      <w:r w:rsidRPr="00C72117">
        <w:rPr>
          <w:rFonts w:ascii="Times New Roman" w:hAnsi="Times New Roman" w:cs="Times New Roman"/>
          <w:sz w:val="24"/>
          <w:szCs w:val="24"/>
          <w:lang w:val="de-DE"/>
        </w:rPr>
        <w:t>Zeugarbeiter</w:t>
      </w:r>
      <w:proofErr w:type="spellEnd"/>
      <w:r w:rsidRPr="00C72117">
        <w:rPr>
          <w:rFonts w:ascii="Times New Roman" w:hAnsi="Times New Roman" w:cs="Times New Roman"/>
          <w:sz w:val="24"/>
          <w:szCs w:val="24"/>
          <w:lang w:val="de-DE"/>
        </w:rPr>
        <w:t xml:space="preserve"> erhalten 2 Milreis täglich nebst Kost; ich glaube aber,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weil jetzt die Schiffe mit Auswanderern </w:t>
      </w:r>
      <w:proofErr w:type="spellStart"/>
      <w:r w:rsidRPr="00C72117">
        <w:rPr>
          <w:rFonts w:ascii="Times New Roman" w:hAnsi="Times New Roman" w:cs="Times New Roman"/>
          <w:sz w:val="24"/>
          <w:szCs w:val="24"/>
          <w:lang w:val="de-DE"/>
        </w:rPr>
        <w:t>direct</w:t>
      </w:r>
      <w:proofErr w:type="spellEnd"/>
      <w:r w:rsidRPr="00C72117">
        <w:rPr>
          <w:rFonts w:ascii="Times New Roman" w:hAnsi="Times New Roman" w:cs="Times New Roman"/>
          <w:sz w:val="24"/>
          <w:szCs w:val="24"/>
          <w:lang w:val="de-DE"/>
        </w:rPr>
        <w:t xml:space="preserve"> </w:t>
      </w:r>
      <w:proofErr w:type="spellStart"/>
      <w:r w:rsidRPr="00C72117">
        <w:rPr>
          <w:rFonts w:ascii="Times New Roman" w:hAnsi="Times New Roman" w:cs="Times New Roman"/>
          <w:sz w:val="24"/>
          <w:szCs w:val="24"/>
          <w:lang w:val="de-DE"/>
        </w:rPr>
        <w:t>hieher</w:t>
      </w:r>
      <w:proofErr w:type="spellEnd"/>
      <w:r w:rsidRPr="00C72117">
        <w:rPr>
          <w:rFonts w:ascii="Times New Roman" w:hAnsi="Times New Roman" w:cs="Times New Roman"/>
          <w:sz w:val="24"/>
          <w:szCs w:val="24"/>
          <w:lang w:val="de-DE"/>
        </w:rPr>
        <w:t xml:space="preserve"> kommen und </w:t>
      </w:r>
      <w:proofErr w:type="spellStart"/>
      <w:r w:rsidRPr="00C72117">
        <w:rPr>
          <w:rFonts w:ascii="Times New Roman" w:hAnsi="Times New Roman" w:cs="Times New Roman"/>
          <w:sz w:val="24"/>
          <w:szCs w:val="24"/>
          <w:lang w:val="de-DE"/>
        </w:rPr>
        <w:t>wol</w:t>
      </w:r>
      <w:proofErr w:type="spellEnd"/>
      <w:r w:rsidRPr="00C72117">
        <w:rPr>
          <w:rFonts w:ascii="Times New Roman" w:hAnsi="Times New Roman" w:cs="Times New Roman"/>
          <w:sz w:val="24"/>
          <w:szCs w:val="24"/>
          <w:lang w:val="de-DE"/>
        </w:rPr>
        <w:t xml:space="preserve"> mehr Leute als früher </w:t>
      </w:r>
      <w:r w:rsidRPr="00C72117">
        <w:rPr>
          <w:rFonts w:ascii="Times New Roman" w:hAnsi="Times New Roman" w:cs="Times New Roman"/>
          <w:sz w:val="24"/>
          <w:szCs w:val="24"/>
          <w:lang w:val="de-DE"/>
        </w:rPr>
        <w:lastRenderedPageBreak/>
        <w:t xml:space="preserve">bringen, die Arbeitslöhne etwas billiger werden. Die Stadt mit ihren Hütten und Häusern nähert sich meinem Lande immer mehr. </w:t>
      </w:r>
      <w:proofErr w:type="spellStart"/>
      <w:r w:rsidRPr="00C72117">
        <w:rPr>
          <w:rFonts w:ascii="Times New Roman" w:hAnsi="Times New Roman" w:cs="Times New Roman"/>
          <w:sz w:val="24"/>
          <w:szCs w:val="24"/>
          <w:lang w:val="de-DE"/>
        </w:rPr>
        <w:t>Preilipper</w:t>
      </w:r>
      <w:proofErr w:type="spellEnd"/>
      <w:r w:rsidRPr="00C72117">
        <w:rPr>
          <w:rFonts w:ascii="Times New Roman" w:hAnsi="Times New Roman" w:cs="Times New Roman"/>
          <w:sz w:val="24"/>
          <w:szCs w:val="24"/>
          <w:lang w:val="de-DE"/>
        </w:rPr>
        <w:t xml:space="preserve"> aus Kirchhasel, der eine Zeitlang in meinem Nebengebäude wohnte, hat sich nicht weit von mir angebaut. Sollte ich etwas vergessen haben, so wird es Heinrich im nächsten Briefe schreiben.</w:t>
      </w:r>
    </w:p>
    <w:p w14:paraId="5C0167A9" w14:textId="77777777" w:rsidR="00276901" w:rsidRPr="00C72117" w:rsidRDefault="00276901" w:rsidP="00276901">
      <w:pPr>
        <w:jc w:val="both"/>
        <w:rPr>
          <w:rFonts w:ascii="Times New Roman" w:hAnsi="Times New Roman" w:cs="Times New Roman"/>
          <w:sz w:val="24"/>
          <w:szCs w:val="24"/>
          <w:lang w:val="de-DE"/>
        </w:rPr>
      </w:pPr>
    </w:p>
    <w:p w14:paraId="3CF294F0" w14:textId="77777777" w:rsidR="00276901" w:rsidRPr="00C72117" w:rsidRDefault="00276901" w:rsidP="00276901">
      <w:pPr>
        <w:jc w:val="right"/>
        <w:rPr>
          <w:rFonts w:ascii="Times New Roman" w:hAnsi="Times New Roman" w:cs="Times New Roman"/>
          <w:b/>
          <w:sz w:val="24"/>
          <w:szCs w:val="24"/>
          <w:lang w:val="de-DE"/>
        </w:rPr>
      </w:pPr>
      <w:r w:rsidRPr="00C72117">
        <w:rPr>
          <w:rFonts w:ascii="Times New Roman" w:hAnsi="Times New Roman" w:cs="Times New Roman"/>
          <w:b/>
          <w:sz w:val="24"/>
          <w:szCs w:val="24"/>
          <w:lang w:val="de-DE"/>
        </w:rPr>
        <w:t>Ernst Weiß.</w:t>
      </w:r>
    </w:p>
    <w:p w14:paraId="41488D29" w14:textId="77777777" w:rsidR="00276901" w:rsidRPr="00C72117" w:rsidRDefault="00276901" w:rsidP="00276901">
      <w:pPr>
        <w:jc w:val="center"/>
        <w:rPr>
          <w:rFonts w:ascii="Times New Roman" w:hAnsi="Times New Roman" w:cs="Times New Roman"/>
          <w:b/>
          <w:sz w:val="24"/>
          <w:szCs w:val="24"/>
          <w:lang w:val="de-DE"/>
        </w:rPr>
      </w:pPr>
    </w:p>
    <w:p w14:paraId="175C2CCC" w14:textId="77777777" w:rsidR="00276901" w:rsidRPr="00C72117" w:rsidRDefault="00276901" w:rsidP="00276901">
      <w:pPr>
        <w:jc w:val="center"/>
        <w:rPr>
          <w:rFonts w:ascii="Times New Roman" w:hAnsi="Times New Roman" w:cs="Times New Roman"/>
          <w:b/>
          <w:sz w:val="24"/>
          <w:szCs w:val="24"/>
          <w:lang w:val="de-DE"/>
        </w:rPr>
      </w:pPr>
      <w:r w:rsidRPr="00C72117">
        <w:rPr>
          <w:rFonts w:ascii="Times New Roman" w:hAnsi="Times New Roman" w:cs="Times New Roman"/>
          <w:b/>
          <w:sz w:val="24"/>
          <w:szCs w:val="24"/>
          <w:lang w:val="de-DE"/>
        </w:rPr>
        <w:t>IV.</w:t>
      </w:r>
    </w:p>
    <w:p w14:paraId="462F4BDA" w14:textId="77777777" w:rsidR="00276901" w:rsidRPr="00C72117" w:rsidRDefault="00276901" w:rsidP="00276901">
      <w:pPr>
        <w:rPr>
          <w:rFonts w:ascii="Times New Roman" w:hAnsi="Times New Roman" w:cs="Times New Roman"/>
          <w:sz w:val="24"/>
          <w:szCs w:val="24"/>
          <w:lang w:val="de-DE"/>
        </w:rPr>
      </w:pPr>
    </w:p>
    <w:p w14:paraId="1F7DB773"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Kolonie Blumenau, 10. </w:t>
      </w:r>
      <w:proofErr w:type="spellStart"/>
      <w:r w:rsidRPr="00C72117">
        <w:rPr>
          <w:rFonts w:ascii="Times New Roman" w:hAnsi="Times New Roman" w:cs="Times New Roman"/>
          <w:sz w:val="24"/>
          <w:szCs w:val="24"/>
          <w:lang w:val="de-DE"/>
        </w:rPr>
        <w:t>October</w:t>
      </w:r>
      <w:proofErr w:type="spellEnd"/>
      <w:r w:rsidRPr="00C72117">
        <w:rPr>
          <w:rFonts w:ascii="Times New Roman" w:hAnsi="Times New Roman" w:cs="Times New Roman"/>
          <w:sz w:val="24"/>
          <w:szCs w:val="24"/>
          <w:lang w:val="de-DE"/>
        </w:rPr>
        <w:t xml:space="preserve"> 1856. Lieben Freunde! Am 24. September </w:t>
      </w:r>
      <w:proofErr w:type="spellStart"/>
      <w:r w:rsidRPr="00C72117">
        <w:rPr>
          <w:rFonts w:ascii="Times New Roman" w:hAnsi="Times New Roman" w:cs="Times New Roman"/>
          <w:sz w:val="24"/>
          <w:szCs w:val="24"/>
          <w:lang w:val="de-DE"/>
        </w:rPr>
        <w:t>verheirathete</w:t>
      </w:r>
      <w:proofErr w:type="spellEnd"/>
      <w:r w:rsidRPr="00C72117">
        <w:rPr>
          <w:rFonts w:ascii="Times New Roman" w:hAnsi="Times New Roman" w:cs="Times New Roman"/>
          <w:sz w:val="24"/>
          <w:szCs w:val="24"/>
          <w:lang w:val="de-DE"/>
        </w:rPr>
        <w:t xml:space="preserve"> sich mein Bruder mit der Tochter der Familie Köhler, Ansiedlung </w:t>
      </w:r>
      <w:proofErr w:type="spellStart"/>
      <w:r w:rsidRPr="00C72117">
        <w:rPr>
          <w:rFonts w:ascii="Times New Roman" w:hAnsi="Times New Roman" w:cs="Times New Roman"/>
          <w:sz w:val="24"/>
          <w:szCs w:val="24"/>
          <w:lang w:val="de-DE"/>
        </w:rPr>
        <w:t>No</w:t>
      </w:r>
      <w:proofErr w:type="spellEnd"/>
      <w:r w:rsidRPr="00C72117">
        <w:rPr>
          <w:rFonts w:ascii="Times New Roman" w:hAnsi="Times New Roman" w:cs="Times New Roman"/>
          <w:sz w:val="24"/>
          <w:szCs w:val="24"/>
          <w:lang w:val="de-DE"/>
        </w:rPr>
        <w:t xml:space="preserve">. 3, welche im Jahre 1853 aus Möschlitz im </w:t>
      </w:r>
      <w:proofErr w:type="spellStart"/>
      <w:r w:rsidRPr="00C72117">
        <w:rPr>
          <w:rFonts w:ascii="Times New Roman" w:hAnsi="Times New Roman" w:cs="Times New Roman"/>
          <w:sz w:val="24"/>
          <w:szCs w:val="24"/>
          <w:lang w:val="de-DE"/>
        </w:rPr>
        <w:t>Fürstenthum</w:t>
      </w:r>
      <w:proofErr w:type="spellEnd"/>
      <w:r w:rsidRPr="00C72117">
        <w:rPr>
          <w:rFonts w:ascii="Times New Roman" w:hAnsi="Times New Roman" w:cs="Times New Roman"/>
          <w:sz w:val="24"/>
          <w:szCs w:val="24"/>
          <w:lang w:val="de-DE"/>
        </w:rPr>
        <w:t xml:space="preserve"> Greiz hierher auswanderte. Zweitens trat mein Bruder am 1. </w:t>
      </w:r>
      <w:proofErr w:type="spellStart"/>
      <w:r w:rsidRPr="00C72117">
        <w:rPr>
          <w:rFonts w:ascii="Times New Roman" w:hAnsi="Times New Roman" w:cs="Times New Roman"/>
          <w:sz w:val="24"/>
          <w:szCs w:val="24"/>
          <w:lang w:val="de-DE"/>
        </w:rPr>
        <w:t>October</w:t>
      </w:r>
      <w:proofErr w:type="spellEnd"/>
      <w:r w:rsidRPr="00C72117">
        <w:rPr>
          <w:rFonts w:ascii="Times New Roman" w:hAnsi="Times New Roman" w:cs="Times New Roman"/>
          <w:sz w:val="24"/>
          <w:szCs w:val="24"/>
          <w:lang w:val="de-DE"/>
        </w:rPr>
        <w:t xml:space="preserve"> auf dem Gute des Hrn. Dr. Blumenau, wo er bisher als Taglöhner gearbeitet, als Pachter ein und übernahm dabei eine große Viehzucht nebst Zuckerfabrik und Branntweinbrennerei. Das erste halbe Jahr arbeitete ich bei meinem Bruder, dann 5 Monate in einer Sägemühle; jetzt bin ich wieder bei meinem Bruder als Verwalter auf dem Pachtgute und auf seiner Kolonie. </w:t>
      </w:r>
    </w:p>
    <w:p w14:paraId="34F374AB" w14:textId="77777777" w:rsidR="00276901" w:rsidRPr="00C72117" w:rsidRDefault="00276901" w:rsidP="00276901">
      <w:pPr>
        <w:rPr>
          <w:rFonts w:ascii="Times New Roman" w:hAnsi="Times New Roman" w:cs="Times New Roman"/>
          <w:sz w:val="24"/>
          <w:szCs w:val="24"/>
          <w:lang w:val="de-DE"/>
        </w:rPr>
      </w:pPr>
    </w:p>
    <w:p w14:paraId="7ACF9F4E" w14:textId="77777777" w:rsidR="00276901" w:rsidRPr="00C72117" w:rsidRDefault="00276901" w:rsidP="00276901">
      <w:pPr>
        <w:jc w:val="right"/>
        <w:rPr>
          <w:rFonts w:ascii="Times New Roman" w:hAnsi="Times New Roman" w:cs="Times New Roman"/>
          <w:b/>
          <w:sz w:val="24"/>
          <w:szCs w:val="24"/>
          <w:lang w:val="de-DE"/>
        </w:rPr>
      </w:pPr>
      <w:r w:rsidRPr="00C72117">
        <w:rPr>
          <w:rFonts w:ascii="Times New Roman" w:hAnsi="Times New Roman" w:cs="Times New Roman"/>
          <w:b/>
          <w:sz w:val="24"/>
          <w:szCs w:val="24"/>
          <w:lang w:val="de-DE"/>
        </w:rPr>
        <w:t xml:space="preserve">Heinrich Weise. </w:t>
      </w:r>
    </w:p>
    <w:p w14:paraId="0A1F75B7" w14:textId="77777777" w:rsidR="00276901" w:rsidRPr="00C72117" w:rsidRDefault="00276901" w:rsidP="00276901">
      <w:pPr>
        <w:jc w:val="right"/>
        <w:rPr>
          <w:rFonts w:ascii="Times New Roman" w:hAnsi="Times New Roman" w:cs="Times New Roman"/>
          <w:sz w:val="24"/>
          <w:szCs w:val="24"/>
          <w:lang w:val="de-DE"/>
        </w:rPr>
      </w:pPr>
    </w:p>
    <w:p w14:paraId="73F3A30D" w14:textId="77777777" w:rsidR="00276901" w:rsidRPr="00C72117" w:rsidRDefault="00276901" w:rsidP="00276901">
      <w:pPr>
        <w:jc w:val="center"/>
        <w:rPr>
          <w:rFonts w:ascii="Times New Roman" w:hAnsi="Times New Roman" w:cs="Times New Roman"/>
          <w:sz w:val="24"/>
          <w:szCs w:val="24"/>
          <w:lang w:val="de-DE"/>
        </w:rPr>
      </w:pPr>
    </w:p>
    <w:p w14:paraId="64C3250D" w14:textId="77777777" w:rsidR="00276901" w:rsidRPr="00C72117" w:rsidRDefault="00276901" w:rsidP="00276901">
      <w:pPr>
        <w:jc w:val="center"/>
        <w:rPr>
          <w:rFonts w:ascii="Times New Roman" w:hAnsi="Times New Roman" w:cs="Times New Roman"/>
          <w:sz w:val="24"/>
          <w:szCs w:val="24"/>
          <w:lang w:val="de-DE"/>
        </w:rPr>
      </w:pPr>
    </w:p>
    <w:p w14:paraId="2D716354" w14:textId="77777777" w:rsidR="00276901" w:rsidRPr="00C72117" w:rsidRDefault="00276901" w:rsidP="00276901">
      <w:pPr>
        <w:jc w:val="center"/>
        <w:rPr>
          <w:rFonts w:ascii="Times New Roman" w:hAnsi="Times New Roman" w:cs="Times New Roman"/>
          <w:sz w:val="24"/>
          <w:szCs w:val="24"/>
          <w:lang w:val="de-DE"/>
        </w:rPr>
      </w:pPr>
    </w:p>
    <w:p w14:paraId="71FC4DCD" w14:textId="77777777" w:rsidR="00276901" w:rsidRPr="00C72117" w:rsidRDefault="00276901" w:rsidP="00276901">
      <w:pPr>
        <w:jc w:val="center"/>
        <w:rPr>
          <w:rFonts w:ascii="Times New Roman" w:hAnsi="Times New Roman" w:cs="Times New Roman"/>
          <w:sz w:val="24"/>
          <w:szCs w:val="24"/>
          <w:lang w:val="de-DE"/>
        </w:rPr>
      </w:pPr>
    </w:p>
    <w:p w14:paraId="7741ABD4" w14:textId="77777777" w:rsidR="00276901" w:rsidRPr="00C72117" w:rsidRDefault="00276901" w:rsidP="00276901">
      <w:pPr>
        <w:jc w:val="center"/>
        <w:rPr>
          <w:rFonts w:ascii="Times New Roman" w:hAnsi="Times New Roman" w:cs="Times New Roman"/>
          <w:sz w:val="24"/>
          <w:szCs w:val="24"/>
          <w:lang w:val="de-DE"/>
        </w:rPr>
      </w:pPr>
    </w:p>
    <w:p w14:paraId="2D69D5AF" w14:textId="77777777" w:rsidR="00276901" w:rsidRPr="00C72117" w:rsidRDefault="00276901" w:rsidP="00276901">
      <w:pPr>
        <w:jc w:val="center"/>
        <w:rPr>
          <w:rFonts w:ascii="Times New Roman" w:hAnsi="Times New Roman" w:cs="Times New Roman"/>
          <w:sz w:val="24"/>
          <w:szCs w:val="24"/>
          <w:lang w:val="de-DE"/>
        </w:rPr>
      </w:pPr>
    </w:p>
    <w:p w14:paraId="5037632E" w14:textId="77777777" w:rsidR="00276901" w:rsidRPr="00C72117" w:rsidRDefault="00276901" w:rsidP="00276901">
      <w:pPr>
        <w:jc w:val="center"/>
        <w:rPr>
          <w:rFonts w:ascii="Times New Roman" w:hAnsi="Times New Roman" w:cs="Times New Roman"/>
          <w:sz w:val="24"/>
          <w:szCs w:val="24"/>
          <w:lang w:val="de-DE"/>
        </w:rPr>
      </w:pPr>
    </w:p>
    <w:p w14:paraId="77E4B5EC" w14:textId="77777777" w:rsidR="00276901" w:rsidRPr="00C72117" w:rsidRDefault="00276901" w:rsidP="00276901">
      <w:pPr>
        <w:jc w:val="center"/>
        <w:rPr>
          <w:rFonts w:ascii="Times New Roman" w:hAnsi="Times New Roman" w:cs="Times New Roman"/>
          <w:sz w:val="24"/>
          <w:szCs w:val="24"/>
          <w:lang w:val="de-DE"/>
        </w:rPr>
      </w:pPr>
    </w:p>
    <w:p w14:paraId="1C241340" w14:textId="77777777" w:rsidR="00276901" w:rsidRPr="00C72117" w:rsidRDefault="00276901" w:rsidP="00276901">
      <w:pPr>
        <w:jc w:val="center"/>
        <w:rPr>
          <w:rFonts w:ascii="Times New Roman" w:hAnsi="Times New Roman" w:cs="Times New Roman"/>
          <w:sz w:val="24"/>
          <w:szCs w:val="24"/>
          <w:lang w:val="de-DE"/>
        </w:rPr>
      </w:pPr>
    </w:p>
    <w:p w14:paraId="2F03431C" w14:textId="77777777" w:rsidR="00276901" w:rsidRPr="00C72117" w:rsidRDefault="00276901" w:rsidP="00276901">
      <w:pPr>
        <w:jc w:val="center"/>
        <w:rPr>
          <w:rFonts w:ascii="Times New Roman" w:hAnsi="Times New Roman" w:cs="Times New Roman"/>
          <w:sz w:val="24"/>
          <w:szCs w:val="24"/>
          <w:lang w:val="de-DE"/>
        </w:rPr>
      </w:pPr>
    </w:p>
    <w:p w14:paraId="2B32603D" w14:textId="77777777" w:rsidR="00276901" w:rsidRPr="00C72117" w:rsidRDefault="00276901" w:rsidP="00276901">
      <w:pPr>
        <w:jc w:val="center"/>
        <w:rPr>
          <w:rFonts w:ascii="Times New Roman" w:hAnsi="Times New Roman" w:cs="Times New Roman"/>
          <w:sz w:val="24"/>
          <w:szCs w:val="24"/>
          <w:lang w:val="de-DE"/>
        </w:rPr>
      </w:pPr>
    </w:p>
    <w:p w14:paraId="46A2E08C" w14:textId="77777777" w:rsidR="00276901" w:rsidRPr="00C72117" w:rsidRDefault="00276901" w:rsidP="00276901">
      <w:pPr>
        <w:jc w:val="center"/>
        <w:rPr>
          <w:rFonts w:ascii="Times New Roman" w:hAnsi="Times New Roman" w:cs="Times New Roman"/>
          <w:sz w:val="24"/>
          <w:szCs w:val="24"/>
          <w:lang w:val="de-DE"/>
        </w:rPr>
      </w:pPr>
    </w:p>
    <w:p w14:paraId="718D3346" w14:textId="77777777" w:rsidR="00276901" w:rsidRPr="00C72117" w:rsidRDefault="00276901" w:rsidP="00276901">
      <w:pPr>
        <w:jc w:val="center"/>
        <w:rPr>
          <w:rFonts w:ascii="Times New Roman" w:hAnsi="Times New Roman" w:cs="Times New Roman"/>
          <w:sz w:val="24"/>
          <w:szCs w:val="24"/>
          <w:lang w:val="de-DE"/>
        </w:rPr>
      </w:pPr>
    </w:p>
    <w:p w14:paraId="50F4EB28" w14:textId="77777777" w:rsidR="00276901" w:rsidRPr="00C72117" w:rsidRDefault="00276901" w:rsidP="00276901">
      <w:pPr>
        <w:jc w:val="center"/>
        <w:rPr>
          <w:rFonts w:ascii="Times New Roman" w:hAnsi="Times New Roman" w:cs="Times New Roman"/>
          <w:sz w:val="24"/>
          <w:szCs w:val="24"/>
          <w:lang w:val="de-DE"/>
        </w:rPr>
      </w:pPr>
    </w:p>
    <w:p w14:paraId="5EEE3891" w14:textId="77777777" w:rsidR="00276901" w:rsidRPr="00C72117" w:rsidRDefault="00276901" w:rsidP="00276901">
      <w:pPr>
        <w:jc w:val="center"/>
        <w:rPr>
          <w:rFonts w:ascii="Times New Roman" w:hAnsi="Times New Roman" w:cs="Times New Roman"/>
          <w:sz w:val="24"/>
          <w:szCs w:val="24"/>
          <w:lang w:val="de-DE"/>
        </w:rPr>
      </w:pPr>
    </w:p>
    <w:p w14:paraId="73FD071D" w14:textId="77777777" w:rsidR="00276901" w:rsidRPr="00C72117" w:rsidRDefault="00276901" w:rsidP="00276901">
      <w:pPr>
        <w:jc w:val="center"/>
        <w:rPr>
          <w:rFonts w:ascii="Times New Roman" w:hAnsi="Times New Roman" w:cs="Times New Roman"/>
          <w:sz w:val="24"/>
          <w:szCs w:val="24"/>
          <w:lang w:val="de-DE"/>
        </w:rPr>
      </w:pPr>
    </w:p>
    <w:p w14:paraId="4D06C7B7" w14:textId="77777777" w:rsidR="00276901" w:rsidRPr="00C72117" w:rsidRDefault="00276901" w:rsidP="00276901">
      <w:pPr>
        <w:jc w:val="center"/>
        <w:rPr>
          <w:rFonts w:ascii="Times New Roman" w:hAnsi="Times New Roman" w:cs="Times New Roman"/>
          <w:sz w:val="24"/>
          <w:szCs w:val="24"/>
          <w:lang w:val="de-DE"/>
        </w:rPr>
      </w:pPr>
    </w:p>
    <w:p w14:paraId="18288BC7" w14:textId="77777777" w:rsidR="00276901" w:rsidRPr="00C72117" w:rsidRDefault="00276901" w:rsidP="00276901">
      <w:pPr>
        <w:jc w:val="center"/>
        <w:rPr>
          <w:rFonts w:ascii="Times New Roman" w:hAnsi="Times New Roman" w:cs="Times New Roman"/>
          <w:sz w:val="24"/>
          <w:szCs w:val="24"/>
          <w:lang w:val="de-DE"/>
        </w:rPr>
      </w:pPr>
    </w:p>
    <w:p w14:paraId="66871207" w14:textId="77777777" w:rsidR="00276901" w:rsidRPr="00C72117" w:rsidRDefault="00276901" w:rsidP="00276901">
      <w:pPr>
        <w:jc w:val="center"/>
        <w:rPr>
          <w:rFonts w:ascii="Times New Roman" w:hAnsi="Times New Roman" w:cs="Times New Roman"/>
          <w:sz w:val="24"/>
          <w:szCs w:val="24"/>
          <w:lang w:val="de-DE"/>
        </w:rPr>
      </w:pPr>
    </w:p>
    <w:p w14:paraId="5C9309BB" w14:textId="77777777" w:rsidR="00276901" w:rsidRPr="00C72117" w:rsidRDefault="00276901" w:rsidP="00276901">
      <w:pPr>
        <w:rPr>
          <w:rFonts w:ascii="Times New Roman" w:hAnsi="Times New Roman" w:cs="Times New Roman"/>
          <w:sz w:val="24"/>
          <w:szCs w:val="24"/>
          <w:lang w:val="de-DE"/>
        </w:rPr>
      </w:pPr>
    </w:p>
    <w:p w14:paraId="56FFBD17" w14:textId="77777777" w:rsidR="004C6902" w:rsidRDefault="004C6902" w:rsidP="00276901">
      <w:pPr>
        <w:rPr>
          <w:rFonts w:ascii="Times New Roman" w:hAnsi="Times New Roman" w:cs="Times New Roman"/>
          <w:sz w:val="24"/>
          <w:szCs w:val="24"/>
          <w:lang w:val="de-DE"/>
        </w:rPr>
      </w:pPr>
    </w:p>
    <w:p w14:paraId="7B7412A5" w14:textId="77777777" w:rsidR="004C6902" w:rsidRDefault="004C6902" w:rsidP="00276901">
      <w:pPr>
        <w:rPr>
          <w:rFonts w:ascii="Times New Roman" w:hAnsi="Times New Roman" w:cs="Times New Roman"/>
          <w:sz w:val="24"/>
          <w:szCs w:val="24"/>
          <w:lang w:val="de-DE"/>
        </w:rPr>
      </w:pPr>
    </w:p>
    <w:p w14:paraId="1BE3B2D1" w14:textId="77777777" w:rsidR="004C6902" w:rsidRDefault="004C6902" w:rsidP="00276901">
      <w:pPr>
        <w:rPr>
          <w:rFonts w:ascii="Times New Roman" w:hAnsi="Times New Roman" w:cs="Times New Roman"/>
          <w:sz w:val="24"/>
          <w:szCs w:val="24"/>
          <w:lang w:val="de-DE"/>
        </w:rPr>
      </w:pPr>
    </w:p>
    <w:p w14:paraId="519B6D7E" w14:textId="77777777" w:rsidR="004C6902" w:rsidRDefault="004C6902" w:rsidP="00276901">
      <w:pPr>
        <w:rPr>
          <w:rFonts w:ascii="Times New Roman" w:hAnsi="Times New Roman" w:cs="Times New Roman"/>
          <w:sz w:val="24"/>
          <w:szCs w:val="24"/>
          <w:lang w:val="de-DE"/>
        </w:rPr>
      </w:pPr>
    </w:p>
    <w:p w14:paraId="72946AD2" w14:textId="740CA5C9" w:rsidR="00276901" w:rsidRPr="00C72117" w:rsidRDefault="00276901" w:rsidP="00276901">
      <w:pPr>
        <w:rPr>
          <w:rFonts w:ascii="Times New Roman" w:hAnsi="Times New Roman" w:cs="Times New Roman"/>
          <w:sz w:val="24"/>
          <w:szCs w:val="24"/>
          <w:lang w:val="de-DE"/>
        </w:rPr>
      </w:pPr>
      <w:r w:rsidRPr="00C72117">
        <w:rPr>
          <w:rFonts w:ascii="Times New Roman" w:hAnsi="Times New Roman" w:cs="Times New Roman"/>
          <w:sz w:val="24"/>
          <w:szCs w:val="24"/>
          <w:lang w:val="de-DE"/>
        </w:rPr>
        <w:lastRenderedPageBreak/>
        <w:t>N</w:t>
      </w:r>
      <w:r w:rsidR="00EC114C">
        <w:rPr>
          <w:rFonts w:ascii="Times New Roman" w:hAnsi="Times New Roman" w:cs="Times New Roman"/>
          <w:sz w:val="24"/>
          <w:szCs w:val="24"/>
          <w:lang w:val="de-DE"/>
        </w:rPr>
        <w:t>r</w:t>
      </w:r>
      <w:r w:rsidRPr="00C72117">
        <w:rPr>
          <w:rFonts w:ascii="Times New Roman" w:hAnsi="Times New Roman" w:cs="Times New Roman"/>
          <w:sz w:val="24"/>
          <w:szCs w:val="24"/>
          <w:lang w:val="de-DE"/>
        </w:rPr>
        <w:t>. 33, 18. August 1857</w:t>
      </w:r>
    </w:p>
    <w:p w14:paraId="42D2EBF5" w14:textId="77777777" w:rsidR="00276901" w:rsidRPr="00C72117" w:rsidRDefault="00276901" w:rsidP="00276901">
      <w:pPr>
        <w:rPr>
          <w:rFonts w:ascii="Times New Roman" w:hAnsi="Times New Roman" w:cs="Times New Roman"/>
          <w:sz w:val="20"/>
          <w:szCs w:val="20"/>
          <w:lang w:val="de-DE"/>
        </w:rPr>
      </w:pPr>
      <w:hyperlink r:id="rId32" w:history="1">
        <w:r w:rsidRPr="00C72117">
          <w:rPr>
            <w:rStyle w:val="Hyperlink"/>
            <w:rFonts w:ascii="Times New Roman" w:hAnsi="Times New Roman" w:cs="Times New Roman"/>
            <w:sz w:val="20"/>
            <w:szCs w:val="20"/>
            <w:lang w:val="de-DE"/>
          </w:rPr>
          <w:t>https://zs.thulb.uni-jena.de/receive/jportal_jpvolume_00049550</w:t>
        </w:r>
      </w:hyperlink>
    </w:p>
    <w:p w14:paraId="30B2DE9C" w14:textId="77777777" w:rsidR="00276901" w:rsidRPr="00C72117" w:rsidRDefault="00276901" w:rsidP="00276901">
      <w:pPr>
        <w:rPr>
          <w:rFonts w:ascii="Times New Roman" w:hAnsi="Times New Roman" w:cs="Times New Roman"/>
          <w:sz w:val="20"/>
          <w:szCs w:val="20"/>
          <w:lang w:val="de-DE"/>
        </w:rPr>
      </w:pPr>
    </w:p>
    <w:p w14:paraId="5912E0E2" w14:textId="77777777" w:rsidR="00276901" w:rsidRPr="00C72117" w:rsidRDefault="00276901" w:rsidP="00276901">
      <w:pPr>
        <w:rPr>
          <w:rFonts w:ascii="Times New Roman" w:hAnsi="Times New Roman" w:cs="Times New Roman"/>
          <w:sz w:val="20"/>
          <w:szCs w:val="20"/>
          <w:lang w:val="de-DE"/>
        </w:rPr>
      </w:pPr>
    </w:p>
    <w:p w14:paraId="444A329D" w14:textId="77777777" w:rsidR="00276901" w:rsidRPr="00C72117" w:rsidRDefault="00276901" w:rsidP="00276901">
      <w:pPr>
        <w:jc w:val="center"/>
        <w:rPr>
          <w:rFonts w:ascii="Times New Roman" w:hAnsi="Times New Roman" w:cs="Times New Roman"/>
          <w:b/>
          <w:bCs/>
          <w:sz w:val="24"/>
          <w:szCs w:val="24"/>
          <w:lang w:val="de-DE"/>
        </w:rPr>
      </w:pPr>
      <w:r w:rsidRPr="00C72117">
        <w:rPr>
          <w:rFonts w:ascii="Times New Roman" w:hAnsi="Times New Roman" w:cs="Times New Roman"/>
          <w:b/>
          <w:bCs/>
          <w:sz w:val="24"/>
          <w:szCs w:val="24"/>
          <w:lang w:val="de-DE"/>
        </w:rPr>
        <w:t>Briefe aus Brasilien</w:t>
      </w:r>
    </w:p>
    <w:p w14:paraId="6D849C2E"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Gebrüder</w:t>
      </w:r>
    </w:p>
    <w:p w14:paraId="1368872D"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 xml:space="preserve">Joh. Georg Heinrich u. Friedrich Ernst Weise aus </w:t>
      </w:r>
      <w:proofErr w:type="spellStart"/>
      <w:r w:rsidRPr="00C72117">
        <w:rPr>
          <w:rFonts w:ascii="Times New Roman" w:hAnsi="Times New Roman" w:cs="Times New Roman"/>
          <w:sz w:val="20"/>
          <w:szCs w:val="20"/>
          <w:lang w:val="de-DE"/>
        </w:rPr>
        <w:t>Wittmannsgereuth</w:t>
      </w:r>
      <w:proofErr w:type="spellEnd"/>
      <w:r w:rsidRPr="00C72117">
        <w:rPr>
          <w:rFonts w:ascii="Times New Roman" w:hAnsi="Times New Roman" w:cs="Times New Roman"/>
          <w:sz w:val="20"/>
          <w:szCs w:val="20"/>
          <w:lang w:val="de-DE"/>
        </w:rPr>
        <w:t xml:space="preserve"> bei Saalfeld,</w:t>
      </w:r>
    </w:p>
    <w:p w14:paraId="2C168392" w14:textId="77777777" w:rsidR="00276901" w:rsidRPr="00C72117" w:rsidRDefault="00276901" w:rsidP="00276901">
      <w:pPr>
        <w:jc w:val="center"/>
        <w:rPr>
          <w:rFonts w:ascii="Times New Roman" w:hAnsi="Times New Roman" w:cs="Times New Roman"/>
          <w:sz w:val="20"/>
          <w:szCs w:val="20"/>
          <w:lang w:val="de-DE"/>
        </w:rPr>
      </w:pPr>
      <w:r w:rsidRPr="00C72117">
        <w:rPr>
          <w:rFonts w:ascii="Times New Roman" w:hAnsi="Times New Roman" w:cs="Times New Roman"/>
          <w:sz w:val="20"/>
          <w:szCs w:val="20"/>
          <w:lang w:val="de-DE"/>
        </w:rPr>
        <w:t>an Christoph Weise in Bechstedt bei Königssee.</w:t>
      </w:r>
    </w:p>
    <w:p w14:paraId="76C230AF" w14:textId="77777777" w:rsidR="00276901" w:rsidRPr="00C72117" w:rsidRDefault="00276901" w:rsidP="00276901">
      <w:pPr>
        <w:jc w:val="center"/>
        <w:rPr>
          <w:rFonts w:ascii="Times New Roman" w:hAnsi="Times New Roman" w:cs="Times New Roman"/>
          <w:b/>
          <w:sz w:val="24"/>
          <w:szCs w:val="24"/>
          <w:lang w:val="de-DE"/>
        </w:rPr>
      </w:pPr>
    </w:p>
    <w:p w14:paraId="12D28FB4" w14:textId="77777777" w:rsidR="00276901" w:rsidRPr="00C72117" w:rsidRDefault="00276901" w:rsidP="00276901">
      <w:pPr>
        <w:jc w:val="center"/>
        <w:rPr>
          <w:rFonts w:ascii="Times New Roman" w:hAnsi="Times New Roman" w:cs="Times New Roman"/>
          <w:b/>
          <w:sz w:val="24"/>
          <w:szCs w:val="24"/>
          <w:lang w:val="de-DE"/>
        </w:rPr>
      </w:pPr>
      <w:r w:rsidRPr="00C72117">
        <w:rPr>
          <w:rFonts w:ascii="Times New Roman" w:hAnsi="Times New Roman" w:cs="Times New Roman"/>
          <w:b/>
          <w:sz w:val="24"/>
          <w:szCs w:val="24"/>
          <w:lang w:val="de-DE"/>
        </w:rPr>
        <w:t xml:space="preserve">V. </w:t>
      </w:r>
    </w:p>
    <w:p w14:paraId="32DFB60C" w14:textId="77777777" w:rsidR="00276901" w:rsidRPr="00C72117" w:rsidRDefault="00276901" w:rsidP="00276901">
      <w:pPr>
        <w:jc w:val="center"/>
        <w:rPr>
          <w:rFonts w:ascii="Times New Roman" w:hAnsi="Times New Roman" w:cs="Times New Roman"/>
          <w:sz w:val="24"/>
          <w:szCs w:val="24"/>
          <w:lang w:val="de-DE"/>
        </w:rPr>
      </w:pPr>
    </w:p>
    <w:p w14:paraId="4B57B30A"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Kolonie Blumenau, 24. </w:t>
      </w:r>
      <w:proofErr w:type="spellStart"/>
      <w:r w:rsidRPr="00C72117">
        <w:rPr>
          <w:rFonts w:ascii="Times New Roman" w:hAnsi="Times New Roman" w:cs="Times New Roman"/>
          <w:sz w:val="24"/>
          <w:szCs w:val="24"/>
          <w:lang w:val="de-DE"/>
        </w:rPr>
        <w:t>October</w:t>
      </w:r>
      <w:proofErr w:type="spellEnd"/>
      <w:r w:rsidRPr="00C72117">
        <w:rPr>
          <w:rFonts w:ascii="Times New Roman" w:hAnsi="Times New Roman" w:cs="Times New Roman"/>
          <w:sz w:val="24"/>
          <w:szCs w:val="24"/>
          <w:lang w:val="de-DE"/>
        </w:rPr>
        <w:t xml:space="preserve"> 1856. Möchte unsere ganze Freundschaft in Deutschland so friedlich mit einander leben, wie wir hier! Und doch wäre ich manchmal lieber bei Euch an der Arbeit als hier an meinem Notizbuche. Meine jetzige Lage ist eine ganz andere als alle früheren. Mit Gottes Hülfe bin ich nun so weit gekommen, als ich vor 10 Jahren nimmermehr geglaubt hätte, und mit Brasilien </w:t>
      </w:r>
      <w:proofErr w:type="spellStart"/>
      <w:r w:rsidRPr="00C72117">
        <w:rPr>
          <w:rFonts w:ascii="Times New Roman" w:hAnsi="Times New Roman" w:cs="Times New Roman"/>
          <w:sz w:val="24"/>
          <w:szCs w:val="24"/>
          <w:lang w:val="de-DE"/>
        </w:rPr>
        <w:t>so weit</w:t>
      </w:r>
      <w:proofErr w:type="spellEnd"/>
      <w:r w:rsidRPr="00C72117">
        <w:rPr>
          <w:rFonts w:ascii="Times New Roman" w:hAnsi="Times New Roman" w:cs="Times New Roman"/>
          <w:sz w:val="24"/>
          <w:szCs w:val="24"/>
          <w:lang w:val="de-DE"/>
        </w:rPr>
        <w:t xml:space="preserve"> sehr zufrieden; aber Deutschland geht mir manchmal immer noch im Kopfe herum. Da es nun bei euch Winter wird und Ihr mitunter nicht viel zu </w:t>
      </w:r>
      <w:proofErr w:type="spellStart"/>
      <w:r w:rsidRPr="00C72117">
        <w:rPr>
          <w:rFonts w:ascii="Times New Roman" w:hAnsi="Times New Roman" w:cs="Times New Roman"/>
          <w:sz w:val="24"/>
          <w:szCs w:val="24"/>
          <w:lang w:val="de-DE"/>
        </w:rPr>
        <w:t>thun</w:t>
      </w:r>
      <w:proofErr w:type="spellEnd"/>
      <w:r w:rsidRPr="00C72117">
        <w:rPr>
          <w:rFonts w:ascii="Times New Roman" w:hAnsi="Times New Roman" w:cs="Times New Roman"/>
          <w:sz w:val="24"/>
          <w:szCs w:val="24"/>
          <w:lang w:val="de-DE"/>
        </w:rPr>
        <w:t xml:space="preserve"> habt, so wünschte ich, Ihr könntet zur Aushülfe </w:t>
      </w:r>
      <w:proofErr w:type="gramStart"/>
      <w:r w:rsidRPr="00C72117">
        <w:rPr>
          <w:rFonts w:ascii="Times New Roman" w:hAnsi="Times New Roman" w:cs="Times New Roman"/>
          <w:sz w:val="24"/>
          <w:szCs w:val="24"/>
          <w:lang w:val="de-DE"/>
        </w:rPr>
        <w:t>herüber kommen</w:t>
      </w:r>
      <w:proofErr w:type="gramEnd"/>
      <w:r w:rsidRPr="00C72117">
        <w:rPr>
          <w:rFonts w:ascii="Times New Roman" w:hAnsi="Times New Roman" w:cs="Times New Roman"/>
          <w:sz w:val="24"/>
          <w:szCs w:val="24"/>
          <w:lang w:val="de-DE"/>
        </w:rPr>
        <w:t xml:space="preserve"> und ein wenig mit angreifen. Bei uns ist jetzt Frühjahr und wir können gar nicht Arbeiter genug </w:t>
      </w:r>
      <w:proofErr w:type="gramStart"/>
      <w:r w:rsidRPr="00C72117">
        <w:rPr>
          <w:rFonts w:ascii="Times New Roman" w:hAnsi="Times New Roman" w:cs="Times New Roman"/>
          <w:sz w:val="24"/>
          <w:szCs w:val="24"/>
          <w:lang w:val="de-DE"/>
        </w:rPr>
        <w:t>zusammen bringen</w:t>
      </w:r>
      <w:proofErr w:type="gramEnd"/>
      <w:r w:rsidRPr="00C72117">
        <w:rPr>
          <w:rFonts w:ascii="Times New Roman" w:hAnsi="Times New Roman" w:cs="Times New Roman"/>
          <w:sz w:val="24"/>
          <w:szCs w:val="24"/>
          <w:lang w:val="de-DE"/>
        </w:rPr>
        <w:t xml:space="preserve">, um mit unsern Pflanzungen fertig zu werden. Aus meines Bruders Zeilen, habt Ihr vernommen,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wir jetzt zwei </w:t>
      </w:r>
      <w:proofErr w:type="spellStart"/>
      <w:r w:rsidRPr="00C72117">
        <w:rPr>
          <w:rFonts w:ascii="Times New Roman" w:hAnsi="Times New Roman" w:cs="Times New Roman"/>
          <w:sz w:val="24"/>
          <w:szCs w:val="24"/>
          <w:lang w:val="de-DE"/>
        </w:rPr>
        <w:t>Wirthschaften</w:t>
      </w:r>
      <w:proofErr w:type="spellEnd"/>
      <w:r w:rsidRPr="00C72117">
        <w:rPr>
          <w:rFonts w:ascii="Times New Roman" w:hAnsi="Times New Roman" w:cs="Times New Roman"/>
          <w:sz w:val="24"/>
          <w:szCs w:val="24"/>
          <w:lang w:val="de-DE"/>
        </w:rPr>
        <w:t xml:space="preserve"> haben; das von Dr. Blumenau </w:t>
      </w:r>
      <w:proofErr w:type="spellStart"/>
      <w:r w:rsidRPr="00C72117">
        <w:rPr>
          <w:rFonts w:ascii="Times New Roman" w:hAnsi="Times New Roman" w:cs="Times New Roman"/>
          <w:sz w:val="24"/>
          <w:szCs w:val="24"/>
          <w:lang w:val="de-DE"/>
        </w:rPr>
        <w:t>erpachtete</w:t>
      </w:r>
      <w:proofErr w:type="spellEnd"/>
      <w:r w:rsidRPr="00C72117">
        <w:rPr>
          <w:rFonts w:ascii="Times New Roman" w:hAnsi="Times New Roman" w:cs="Times New Roman"/>
          <w:sz w:val="24"/>
          <w:szCs w:val="24"/>
          <w:lang w:val="de-DE"/>
        </w:rPr>
        <w:t xml:space="preserve"> Gut ist das größte in hiesiger Kolonie, und meine Pflanzungen sind auch nicht klein. Eben weil ich selber schon Land genug habe, hätte ich keines zu pachten gebraucht. Aber Dr. Blumenau </w:t>
      </w:r>
      <w:proofErr w:type="spellStart"/>
      <w:r w:rsidRPr="00C72117">
        <w:rPr>
          <w:rFonts w:ascii="Times New Roman" w:hAnsi="Times New Roman" w:cs="Times New Roman"/>
          <w:sz w:val="24"/>
          <w:szCs w:val="24"/>
          <w:lang w:val="de-DE"/>
        </w:rPr>
        <w:t>that</w:t>
      </w:r>
      <w:proofErr w:type="spellEnd"/>
      <w:r w:rsidRPr="00C72117">
        <w:rPr>
          <w:rFonts w:ascii="Times New Roman" w:hAnsi="Times New Roman" w:cs="Times New Roman"/>
          <w:sz w:val="24"/>
          <w:szCs w:val="24"/>
          <w:lang w:val="de-DE"/>
        </w:rPr>
        <w:t xml:space="preserve"> es nicht anders; ich war erstaunt, von ihm zu hören, ich wäre der Einzige auf der Kolonie, welchen er als </w:t>
      </w:r>
      <w:proofErr w:type="spellStart"/>
      <w:r w:rsidRPr="00C72117">
        <w:rPr>
          <w:rFonts w:ascii="Times New Roman" w:hAnsi="Times New Roman" w:cs="Times New Roman"/>
          <w:sz w:val="24"/>
          <w:szCs w:val="24"/>
          <w:lang w:val="de-DE"/>
        </w:rPr>
        <w:t>Landwirth</w:t>
      </w:r>
      <w:proofErr w:type="spellEnd"/>
      <w:r w:rsidRPr="00C72117">
        <w:rPr>
          <w:rFonts w:ascii="Times New Roman" w:hAnsi="Times New Roman" w:cs="Times New Roman"/>
          <w:sz w:val="24"/>
          <w:szCs w:val="24"/>
          <w:lang w:val="de-DE"/>
        </w:rPr>
        <w:t xml:space="preserve"> erprobt habe; er wünsche sein Gut von mir nach deutscher Art in Stand gesetzt zu sehen. Nun bot er mir einen sehr günstigen </w:t>
      </w:r>
      <w:proofErr w:type="spellStart"/>
      <w:r w:rsidRPr="00C72117">
        <w:rPr>
          <w:rFonts w:ascii="Times New Roman" w:hAnsi="Times New Roman" w:cs="Times New Roman"/>
          <w:sz w:val="24"/>
          <w:szCs w:val="24"/>
          <w:lang w:val="de-DE"/>
        </w:rPr>
        <w:t>Contract</w:t>
      </w:r>
      <w:proofErr w:type="spellEnd"/>
      <w:r w:rsidRPr="00C72117">
        <w:rPr>
          <w:rFonts w:ascii="Times New Roman" w:hAnsi="Times New Roman" w:cs="Times New Roman"/>
          <w:sz w:val="24"/>
          <w:szCs w:val="24"/>
          <w:lang w:val="de-DE"/>
        </w:rPr>
        <w:t xml:space="preserve"> an, ohne </w:t>
      </w:r>
      <w:proofErr w:type="spellStart"/>
      <w:r w:rsidRPr="00C72117">
        <w:rPr>
          <w:rFonts w:ascii="Times New Roman" w:hAnsi="Times New Roman" w:cs="Times New Roman"/>
          <w:sz w:val="24"/>
          <w:szCs w:val="24"/>
          <w:lang w:val="de-DE"/>
        </w:rPr>
        <w:t>Caution</w:t>
      </w:r>
      <w:proofErr w:type="spellEnd"/>
      <w:r w:rsidRPr="00C72117">
        <w:rPr>
          <w:rFonts w:ascii="Times New Roman" w:hAnsi="Times New Roman" w:cs="Times New Roman"/>
          <w:sz w:val="24"/>
          <w:szCs w:val="24"/>
          <w:lang w:val="de-DE"/>
        </w:rPr>
        <w:t xml:space="preserve"> zu verlangen, während viele </w:t>
      </w:r>
      <w:proofErr w:type="spellStart"/>
      <w:r w:rsidRPr="00C72117">
        <w:rPr>
          <w:rFonts w:ascii="Times New Roman" w:hAnsi="Times New Roman" w:cs="Times New Roman"/>
          <w:sz w:val="24"/>
          <w:szCs w:val="24"/>
          <w:lang w:val="de-DE"/>
        </w:rPr>
        <w:t>Andere</w:t>
      </w:r>
      <w:proofErr w:type="spellEnd"/>
      <w:r w:rsidRPr="00C72117">
        <w:rPr>
          <w:rFonts w:ascii="Times New Roman" w:hAnsi="Times New Roman" w:cs="Times New Roman"/>
          <w:sz w:val="24"/>
          <w:szCs w:val="24"/>
          <w:lang w:val="de-DE"/>
        </w:rPr>
        <w:t xml:space="preserve">, die sich darum bewarben und </w:t>
      </w:r>
      <w:proofErr w:type="spellStart"/>
      <w:r w:rsidRPr="00C72117">
        <w:rPr>
          <w:rFonts w:ascii="Times New Roman" w:hAnsi="Times New Roman" w:cs="Times New Roman"/>
          <w:sz w:val="24"/>
          <w:szCs w:val="24"/>
          <w:lang w:val="de-DE"/>
        </w:rPr>
        <w:t>Caution</w:t>
      </w:r>
      <w:proofErr w:type="spellEnd"/>
      <w:r w:rsidRPr="00C72117">
        <w:rPr>
          <w:rFonts w:ascii="Times New Roman" w:hAnsi="Times New Roman" w:cs="Times New Roman"/>
          <w:sz w:val="24"/>
          <w:szCs w:val="24"/>
          <w:lang w:val="de-DE"/>
        </w:rPr>
        <w:t xml:space="preserve"> stellen wollten, nicht in Betracht kamen. Im ersten Jahre gebe ich gar kein und später ein sehr billiges Pachtgeld, obgleich die Großviehzucht so bedeutend,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ich noch nicht weiß, wie viel Stück auf der Weide, und obgleich auch Zuckersiederei und Branntweinbrennerei mir im schönsten Stande mit überlassen wurden.</w:t>
      </w:r>
    </w:p>
    <w:p w14:paraId="7E7C67D0"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Nächstens werde ich einen Versuch machen, mit dem Pfluge zu arbeiten, und dabei </w:t>
      </w:r>
      <w:proofErr w:type="spellStart"/>
      <w:r w:rsidRPr="00C72117">
        <w:rPr>
          <w:rFonts w:ascii="Times New Roman" w:hAnsi="Times New Roman" w:cs="Times New Roman"/>
          <w:sz w:val="24"/>
          <w:szCs w:val="24"/>
          <w:lang w:val="de-DE"/>
        </w:rPr>
        <w:t>wol</w:t>
      </w:r>
      <w:proofErr w:type="spellEnd"/>
      <w:r w:rsidRPr="00C72117">
        <w:rPr>
          <w:rFonts w:ascii="Times New Roman" w:hAnsi="Times New Roman" w:cs="Times New Roman"/>
          <w:sz w:val="24"/>
          <w:szCs w:val="24"/>
          <w:lang w:val="de-DE"/>
        </w:rPr>
        <w:t xml:space="preserve"> viele Zuschauer haben, da </w:t>
      </w:r>
      <w:proofErr w:type="spellStart"/>
      <w:r w:rsidRPr="00C72117">
        <w:rPr>
          <w:rFonts w:ascii="Times New Roman" w:hAnsi="Times New Roman" w:cs="Times New Roman"/>
          <w:sz w:val="24"/>
          <w:szCs w:val="24"/>
          <w:lang w:val="de-DE"/>
        </w:rPr>
        <w:t>dieß</w:t>
      </w:r>
      <w:proofErr w:type="spellEnd"/>
      <w:r w:rsidRPr="00C72117">
        <w:rPr>
          <w:rFonts w:ascii="Times New Roman" w:hAnsi="Times New Roman" w:cs="Times New Roman"/>
          <w:sz w:val="24"/>
          <w:szCs w:val="24"/>
          <w:lang w:val="de-DE"/>
        </w:rPr>
        <w:t xml:space="preserve"> hier zu Lande etwas ganz Neues (ist). Hr. Dr. Blumenau ließ den Pflug aus Deutschland kommen. </w:t>
      </w:r>
    </w:p>
    <w:p w14:paraId="05A786F5" w14:textId="77777777" w:rsidR="00276901" w:rsidRPr="00C72117" w:rsidRDefault="00276901" w:rsidP="00276901">
      <w:pPr>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Die </w:t>
      </w:r>
      <w:proofErr w:type="spellStart"/>
      <w:r w:rsidRPr="00C72117">
        <w:rPr>
          <w:rFonts w:ascii="Times New Roman" w:hAnsi="Times New Roman" w:cs="Times New Roman"/>
          <w:sz w:val="24"/>
          <w:szCs w:val="24"/>
          <w:lang w:val="de-DE"/>
        </w:rPr>
        <w:t>Theurung</w:t>
      </w:r>
      <w:proofErr w:type="spellEnd"/>
      <w:r w:rsidRPr="00C72117">
        <w:rPr>
          <w:rFonts w:ascii="Times New Roman" w:hAnsi="Times New Roman" w:cs="Times New Roman"/>
          <w:sz w:val="24"/>
          <w:szCs w:val="24"/>
          <w:lang w:val="de-DE"/>
        </w:rPr>
        <w:t xml:space="preserve"> hat noch immer nicht aufgehört, sondern noch vielmehr zugenommen. </w:t>
      </w:r>
    </w:p>
    <w:p w14:paraId="06F12A2B"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Viele Grüße von meiner Frau und meinen Schwiegereltern und es </w:t>
      </w:r>
      <w:proofErr w:type="spellStart"/>
      <w:r w:rsidRPr="00C72117">
        <w:rPr>
          <w:rFonts w:ascii="Times New Roman" w:hAnsi="Times New Roman" w:cs="Times New Roman"/>
          <w:sz w:val="24"/>
          <w:szCs w:val="24"/>
          <w:lang w:val="de-DE"/>
        </w:rPr>
        <w:t>thut</w:t>
      </w:r>
      <w:proofErr w:type="spellEnd"/>
      <w:r w:rsidRPr="00C72117">
        <w:rPr>
          <w:rFonts w:ascii="Times New Roman" w:hAnsi="Times New Roman" w:cs="Times New Roman"/>
          <w:sz w:val="24"/>
          <w:szCs w:val="24"/>
          <w:lang w:val="de-DE"/>
        </w:rPr>
        <w:t xml:space="preserve"> ihnen leid, Euch nicht schon in Deutschland gekannt zu haben.</w:t>
      </w:r>
    </w:p>
    <w:p w14:paraId="6CEB59D5" w14:textId="77777777" w:rsidR="00276901" w:rsidRPr="00C72117" w:rsidRDefault="00276901" w:rsidP="00276901">
      <w:pPr>
        <w:rPr>
          <w:rFonts w:ascii="Times New Roman" w:hAnsi="Times New Roman" w:cs="Times New Roman"/>
          <w:sz w:val="24"/>
          <w:szCs w:val="24"/>
          <w:lang w:val="de-DE"/>
        </w:rPr>
      </w:pPr>
    </w:p>
    <w:p w14:paraId="1BE232A6" w14:textId="77777777" w:rsidR="00276901" w:rsidRPr="00C72117" w:rsidRDefault="00276901" w:rsidP="00276901">
      <w:pPr>
        <w:jc w:val="right"/>
        <w:rPr>
          <w:rFonts w:ascii="Times New Roman" w:hAnsi="Times New Roman" w:cs="Times New Roman"/>
          <w:b/>
          <w:sz w:val="24"/>
          <w:szCs w:val="24"/>
          <w:lang w:val="de-DE"/>
        </w:rPr>
      </w:pPr>
      <w:r w:rsidRPr="00C72117">
        <w:rPr>
          <w:rFonts w:ascii="Times New Roman" w:hAnsi="Times New Roman" w:cs="Times New Roman"/>
          <w:b/>
          <w:sz w:val="24"/>
          <w:szCs w:val="24"/>
          <w:lang w:val="de-DE"/>
        </w:rPr>
        <w:t>Ernst Weise.</w:t>
      </w:r>
    </w:p>
    <w:p w14:paraId="4FBDBDEE" w14:textId="77777777" w:rsidR="00276901" w:rsidRPr="00C72117" w:rsidRDefault="00276901" w:rsidP="00276901">
      <w:pPr>
        <w:jc w:val="center"/>
        <w:rPr>
          <w:rFonts w:ascii="Times New Roman" w:hAnsi="Times New Roman" w:cs="Times New Roman"/>
          <w:sz w:val="24"/>
          <w:szCs w:val="24"/>
          <w:lang w:val="de-DE"/>
        </w:rPr>
      </w:pPr>
    </w:p>
    <w:p w14:paraId="3D2C3312"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b/>
          <w:sz w:val="24"/>
          <w:szCs w:val="24"/>
          <w:lang w:val="de-DE"/>
        </w:rPr>
        <w:t>N.S</w:t>
      </w:r>
      <w:r w:rsidRPr="00C72117">
        <w:rPr>
          <w:rFonts w:ascii="Times New Roman" w:hAnsi="Times New Roman" w:cs="Times New Roman"/>
          <w:sz w:val="24"/>
          <w:szCs w:val="24"/>
          <w:lang w:val="de-DE"/>
        </w:rPr>
        <w:t xml:space="preserve">. 10. November. Sonderbar, wie geregelt hier Alles geht! Diesen Brief, welcher schon bald in Southampton sein könnte oder sollte, finde ich heute noch hier. </w:t>
      </w:r>
      <w:proofErr w:type="spellStart"/>
      <w:r w:rsidRPr="00C72117">
        <w:rPr>
          <w:rFonts w:ascii="Times New Roman" w:hAnsi="Times New Roman" w:cs="Times New Roman"/>
          <w:sz w:val="24"/>
          <w:szCs w:val="24"/>
          <w:lang w:val="de-DE"/>
        </w:rPr>
        <w:t>Deßhalb</w:t>
      </w:r>
      <w:proofErr w:type="spellEnd"/>
      <w:r w:rsidRPr="00C72117">
        <w:rPr>
          <w:rFonts w:ascii="Times New Roman" w:hAnsi="Times New Roman" w:cs="Times New Roman"/>
          <w:sz w:val="24"/>
          <w:szCs w:val="24"/>
          <w:lang w:val="de-DE"/>
        </w:rPr>
        <w:t xml:space="preserve"> will ich noch bemerken,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gestern die Nachricht hier eintraf, im Süden steige die </w:t>
      </w:r>
      <w:proofErr w:type="spellStart"/>
      <w:r w:rsidRPr="00C72117">
        <w:rPr>
          <w:rFonts w:ascii="Times New Roman" w:hAnsi="Times New Roman" w:cs="Times New Roman"/>
          <w:sz w:val="24"/>
          <w:szCs w:val="24"/>
          <w:lang w:val="de-DE"/>
        </w:rPr>
        <w:t>Theurung</w:t>
      </w:r>
      <w:proofErr w:type="spellEnd"/>
      <w:r w:rsidRPr="00C72117">
        <w:rPr>
          <w:rFonts w:ascii="Times New Roman" w:hAnsi="Times New Roman" w:cs="Times New Roman"/>
          <w:sz w:val="24"/>
          <w:szCs w:val="24"/>
          <w:lang w:val="de-DE"/>
        </w:rPr>
        <w:t xml:space="preserve"> noch immer, und </w:t>
      </w:r>
      <w:proofErr w:type="spellStart"/>
      <w:r w:rsidRPr="00C72117">
        <w:rPr>
          <w:rFonts w:ascii="Times New Roman" w:hAnsi="Times New Roman" w:cs="Times New Roman"/>
          <w:sz w:val="24"/>
          <w:szCs w:val="24"/>
          <w:lang w:val="de-DE"/>
        </w:rPr>
        <w:t>daß</w:t>
      </w:r>
      <w:proofErr w:type="spellEnd"/>
      <w:r w:rsidRPr="00C72117">
        <w:rPr>
          <w:rFonts w:ascii="Times New Roman" w:hAnsi="Times New Roman" w:cs="Times New Roman"/>
          <w:sz w:val="24"/>
          <w:szCs w:val="24"/>
          <w:lang w:val="de-DE"/>
        </w:rPr>
        <w:t xml:space="preserve"> auch hier Alles heute noch </w:t>
      </w:r>
      <w:proofErr w:type="spellStart"/>
      <w:r w:rsidRPr="00C72117">
        <w:rPr>
          <w:rFonts w:ascii="Times New Roman" w:hAnsi="Times New Roman" w:cs="Times New Roman"/>
          <w:sz w:val="24"/>
          <w:szCs w:val="24"/>
          <w:lang w:val="de-DE"/>
        </w:rPr>
        <w:t>theurer</w:t>
      </w:r>
      <w:proofErr w:type="spellEnd"/>
      <w:r w:rsidRPr="00C72117">
        <w:rPr>
          <w:rFonts w:ascii="Times New Roman" w:hAnsi="Times New Roman" w:cs="Times New Roman"/>
          <w:sz w:val="24"/>
          <w:szCs w:val="24"/>
          <w:lang w:val="de-DE"/>
        </w:rPr>
        <w:t xml:space="preserve"> wurde. Ein Nösel Schnaps kostet 6, das Pfund Zucker 4-5, das Pfund Butter 16 Silbergroschen, in </w:t>
      </w:r>
      <w:proofErr w:type="spellStart"/>
      <w:r w:rsidRPr="00C72117">
        <w:rPr>
          <w:rFonts w:ascii="Times New Roman" w:hAnsi="Times New Roman" w:cs="Times New Roman"/>
          <w:sz w:val="24"/>
          <w:szCs w:val="24"/>
          <w:lang w:val="de-DE"/>
        </w:rPr>
        <w:t>Sta</w:t>
      </w:r>
      <w:proofErr w:type="spellEnd"/>
      <w:r w:rsidRPr="00C72117">
        <w:rPr>
          <w:rFonts w:ascii="Times New Roman" w:hAnsi="Times New Roman" w:cs="Times New Roman"/>
          <w:sz w:val="24"/>
          <w:szCs w:val="24"/>
          <w:lang w:val="de-DE"/>
        </w:rPr>
        <w:t xml:space="preserve">. Catharina sogar 1 Milreis. Das Pfund </w:t>
      </w:r>
      <w:r w:rsidRPr="00C72117">
        <w:rPr>
          <w:rFonts w:ascii="Times New Roman" w:hAnsi="Times New Roman" w:cs="Times New Roman"/>
          <w:sz w:val="24"/>
          <w:szCs w:val="24"/>
          <w:lang w:val="de-DE"/>
        </w:rPr>
        <w:lastRenderedPageBreak/>
        <w:t xml:space="preserve">Speck habe ich schon die ganze Zeit mit 14 </w:t>
      </w:r>
      <w:proofErr w:type="spellStart"/>
      <w:r w:rsidRPr="00C72117">
        <w:rPr>
          <w:rFonts w:ascii="Times New Roman" w:hAnsi="Times New Roman" w:cs="Times New Roman"/>
          <w:sz w:val="24"/>
          <w:szCs w:val="24"/>
          <w:lang w:val="de-DE"/>
        </w:rPr>
        <w:t>Sgr</w:t>
      </w:r>
      <w:proofErr w:type="spellEnd"/>
      <w:r w:rsidRPr="00C72117">
        <w:rPr>
          <w:rFonts w:ascii="Times New Roman" w:hAnsi="Times New Roman" w:cs="Times New Roman"/>
          <w:sz w:val="24"/>
          <w:szCs w:val="24"/>
          <w:lang w:val="de-DE"/>
        </w:rPr>
        <w:t xml:space="preserve">. verkauft; 4 Eier kosten 3, das Pfund </w:t>
      </w:r>
      <w:proofErr w:type="spellStart"/>
      <w:r w:rsidRPr="00C72117">
        <w:rPr>
          <w:rFonts w:ascii="Times New Roman" w:hAnsi="Times New Roman" w:cs="Times New Roman"/>
          <w:sz w:val="24"/>
          <w:szCs w:val="24"/>
          <w:lang w:val="de-DE"/>
        </w:rPr>
        <w:t>Schweinefleich</w:t>
      </w:r>
      <w:proofErr w:type="spellEnd"/>
      <w:r w:rsidRPr="00C72117">
        <w:rPr>
          <w:rFonts w:ascii="Times New Roman" w:hAnsi="Times New Roman" w:cs="Times New Roman"/>
          <w:sz w:val="24"/>
          <w:szCs w:val="24"/>
          <w:lang w:val="de-DE"/>
        </w:rPr>
        <w:t xml:space="preserve"> 9 </w:t>
      </w:r>
      <w:proofErr w:type="spellStart"/>
      <w:r w:rsidRPr="00C72117">
        <w:rPr>
          <w:rFonts w:ascii="Times New Roman" w:hAnsi="Times New Roman" w:cs="Times New Roman"/>
          <w:sz w:val="24"/>
          <w:szCs w:val="24"/>
          <w:lang w:val="de-DE"/>
        </w:rPr>
        <w:t>Sgr</w:t>
      </w:r>
      <w:proofErr w:type="spellEnd"/>
      <w:r w:rsidRPr="00C72117">
        <w:rPr>
          <w:rFonts w:ascii="Times New Roman" w:hAnsi="Times New Roman" w:cs="Times New Roman"/>
          <w:sz w:val="24"/>
          <w:szCs w:val="24"/>
          <w:lang w:val="de-DE"/>
        </w:rPr>
        <w:t xml:space="preserve">. Ein Paar Zugochsen kosten 200 Milreis, eine Kuh 70-80; ein Sack Bohnen (etwa 3/8 </w:t>
      </w:r>
      <w:proofErr w:type="gramStart"/>
      <w:r w:rsidRPr="00C72117">
        <w:rPr>
          <w:rFonts w:ascii="Times New Roman" w:hAnsi="Times New Roman" w:cs="Times New Roman"/>
          <w:sz w:val="24"/>
          <w:szCs w:val="24"/>
          <w:lang w:val="de-DE"/>
        </w:rPr>
        <w:t>Eures Gemäßes</w:t>
      </w:r>
      <w:proofErr w:type="gramEnd"/>
      <w:r w:rsidRPr="00C72117">
        <w:rPr>
          <w:rFonts w:ascii="Times New Roman" w:hAnsi="Times New Roman" w:cs="Times New Roman"/>
          <w:sz w:val="24"/>
          <w:szCs w:val="24"/>
          <w:lang w:val="de-DE"/>
        </w:rPr>
        <w:t xml:space="preserve">) 16 Milreis schon ein halbes Jahr. Alles in Folge der Nässe und Kälte, die kein Ende nehmen will; wir haben </w:t>
      </w:r>
      <w:proofErr w:type="spellStart"/>
      <w:r w:rsidRPr="00C72117">
        <w:rPr>
          <w:rFonts w:ascii="Times New Roman" w:hAnsi="Times New Roman" w:cs="Times New Roman"/>
          <w:sz w:val="24"/>
          <w:szCs w:val="24"/>
          <w:lang w:val="de-DE"/>
        </w:rPr>
        <w:t>dießmal</w:t>
      </w:r>
      <w:proofErr w:type="spellEnd"/>
      <w:r w:rsidRPr="00C72117">
        <w:rPr>
          <w:rFonts w:ascii="Times New Roman" w:hAnsi="Times New Roman" w:cs="Times New Roman"/>
          <w:sz w:val="24"/>
          <w:szCs w:val="24"/>
          <w:lang w:val="de-DE"/>
        </w:rPr>
        <w:t xml:space="preserve"> wieder ein spätes Frühjahr. Am 16. August gab’s Reif zwei Finger hoch und an vielen Stellen Eis; das war für </w:t>
      </w:r>
      <w:proofErr w:type="spellStart"/>
      <w:r w:rsidRPr="00C72117">
        <w:rPr>
          <w:rFonts w:ascii="Times New Roman" w:hAnsi="Times New Roman" w:cs="Times New Roman"/>
          <w:sz w:val="24"/>
          <w:szCs w:val="24"/>
          <w:lang w:val="de-DE"/>
        </w:rPr>
        <w:t>Brasilier</w:t>
      </w:r>
      <w:proofErr w:type="spellEnd"/>
      <w:r w:rsidRPr="00C72117">
        <w:rPr>
          <w:rFonts w:ascii="Times New Roman" w:hAnsi="Times New Roman" w:cs="Times New Roman"/>
          <w:sz w:val="24"/>
          <w:szCs w:val="24"/>
          <w:lang w:val="de-DE"/>
        </w:rPr>
        <w:t xml:space="preserve">, die schon bei 10 Grad Wärme erfrieren wollen, eine grimmige Kälte. </w:t>
      </w:r>
    </w:p>
    <w:p w14:paraId="63B00AAF" w14:textId="77777777" w:rsidR="00276901" w:rsidRPr="00C72117" w:rsidRDefault="00276901" w:rsidP="00276901">
      <w:pPr>
        <w:ind w:firstLine="567"/>
        <w:jc w:val="both"/>
        <w:rPr>
          <w:rFonts w:ascii="Times New Roman" w:hAnsi="Times New Roman" w:cs="Times New Roman"/>
          <w:sz w:val="24"/>
          <w:szCs w:val="24"/>
          <w:lang w:val="de-DE"/>
        </w:rPr>
      </w:pPr>
      <w:r w:rsidRPr="00C72117">
        <w:rPr>
          <w:rFonts w:ascii="Times New Roman" w:hAnsi="Times New Roman" w:cs="Times New Roman"/>
          <w:sz w:val="24"/>
          <w:szCs w:val="24"/>
          <w:lang w:val="de-DE"/>
        </w:rPr>
        <w:t xml:space="preserve">Schreibt mir, wenn es Euch nicht zu viel Kosten macht, recht oft; mir ist kein Brief von Euch zu </w:t>
      </w:r>
      <w:proofErr w:type="spellStart"/>
      <w:r w:rsidRPr="00C72117">
        <w:rPr>
          <w:rFonts w:ascii="Times New Roman" w:hAnsi="Times New Roman" w:cs="Times New Roman"/>
          <w:sz w:val="24"/>
          <w:szCs w:val="24"/>
          <w:lang w:val="de-DE"/>
        </w:rPr>
        <w:t>theuer</w:t>
      </w:r>
      <w:proofErr w:type="spellEnd"/>
      <w:r w:rsidRPr="00C72117">
        <w:rPr>
          <w:rFonts w:ascii="Times New Roman" w:hAnsi="Times New Roman" w:cs="Times New Roman"/>
          <w:sz w:val="24"/>
          <w:szCs w:val="24"/>
          <w:lang w:val="de-DE"/>
        </w:rPr>
        <w:t xml:space="preserve">. </w:t>
      </w:r>
      <w:r w:rsidRPr="00C72117">
        <w:rPr>
          <w:rFonts w:ascii="Times New Roman" w:hAnsi="Times New Roman" w:cs="Times New Roman"/>
          <w:sz w:val="24"/>
          <w:szCs w:val="24"/>
          <w:lang w:val="de-DE"/>
        </w:rPr>
        <w:tab/>
      </w:r>
    </w:p>
    <w:p w14:paraId="7396D0E9" w14:textId="77777777" w:rsidR="00276901" w:rsidRPr="00BB2957" w:rsidRDefault="00276901" w:rsidP="00276901">
      <w:pPr>
        <w:jc w:val="right"/>
        <w:rPr>
          <w:rFonts w:ascii="Times New Roman" w:hAnsi="Times New Roman" w:cs="Times New Roman"/>
          <w:b/>
          <w:sz w:val="24"/>
          <w:szCs w:val="24"/>
          <w:lang w:val="pt-BR"/>
        </w:rPr>
      </w:pPr>
      <w:r w:rsidRPr="00BB2957">
        <w:rPr>
          <w:rFonts w:ascii="Times New Roman" w:hAnsi="Times New Roman" w:cs="Times New Roman"/>
          <w:b/>
          <w:sz w:val="24"/>
          <w:szCs w:val="24"/>
          <w:lang w:val="pt-BR"/>
        </w:rPr>
        <w:t>D. O.</w:t>
      </w:r>
    </w:p>
    <w:p w14:paraId="7BD965B7" w14:textId="77777777" w:rsidR="00276901" w:rsidRPr="00BB2957" w:rsidRDefault="00276901" w:rsidP="00276901">
      <w:pPr>
        <w:rPr>
          <w:rFonts w:ascii="Times New Roman" w:hAnsi="Times New Roman" w:cs="Times New Roman"/>
          <w:lang w:val="pt-BR"/>
        </w:rPr>
      </w:pPr>
    </w:p>
    <w:p w14:paraId="1C07C9E1" w14:textId="77777777" w:rsidR="00276901" w:rsidRPr="00C72117" w:rsidRDefault="00276901" w:rsidP="00D9027A">
      <w:pPr>
        <w:pStyle w:val="Formatvorlage1"/>
        <w:numPr>
          <w:ilvl w:val="0"/>
          <w:numId w:val="0"/>
        </w:numPr>
        <w:ind w:left="360" w:hanging="360"/>
        <w:rPr>
          <w:rFonts w:ascii="Times New Roman" w:hAnsi="Times New Roman" w:cs="Times New Roman"/>
        </w:rPr>
      </w:pPr>
    </w:p>
    <w:p w14:paraId="61B97589" w14:textId="77777777" w:rsidR="00276901" w:rsidRPr="00BB2957" w:rsidRDefault="00276901" w:rsidP="00276901">
      <w:pPr>
        <w:ind w:right="-1315"/>
        <w:jc w:val="both"/>
        <w:rPr>
          <w:rStyle w:val="Hyperlink"/>
          <w:rFonts w:ascii="Times New Roman" w:hAnsi="Times New Roman" w:cs="Times New Roman"/>
          <w:lang w:val="pt-BR"/>
        </w:rPr>
        <w:sectPr w:rsidR="00276901" w:rsidRPr="00BB2957" w:rsidSect="00C72117">
          <w:headerReference w:type="default" r:id="rId33"/>
          <w:pgSz w:w="11909" w:h="16834"/>
          <w:pgMar w:top="1440" w:right="1440" w:bottom="1440" w:left="1440" w:header="720" w:footer="720" w:gutter="0"/>
          <w:pgNumType w:start="0"/>
          <w:cols w:space="720"/>
          <w:titlePg/>
          <w:docGrid w:linePitch="299"/>
        </w:sectPr>
      </w:pPr>
    </w:p>
    <w:p w14:paraId="3EBFD0E8" w14:textId="2B1175CD" w:rsidR="00276901" w:rsidRPr="00BB2957" w:rsidRDefault="00276901" w:rsidP="00C72117">
      <w:pPr>
        <w:pStyle w:val="Formatvorlage3"/>
        <w:jc w:val="center"/>
        <w:rPr>
          <w:rStyle w:val="Hyperlink"/>
          <w:rFonts w:ascii="Times New Roman" w:hAnsi="Times New Roman" w:cs="Times New Roman"/>
          <w:color w:val="auto"/>
          <w:u w:val="none"/>
        </w:rPr>
      </w:pPr>
      <w:bookmarkStart w:id="12" w:name="_Toc210925974"/>
      <w:r w:rsidRPr="00BB2957">
        <w:rPr>
          <w:rStyle w:val="Hyperlink"/>
          <w:rFonts w:ascii="Times New Roman" w:hAnsi="Times New Roman" w:cs="Times New Roman"/>
          <w:color w:val="auto"/>
          <w:u w:val="none"/>
        </w:rPr>
        <w:lastRenderedPageBreak/>
        <w:t>ANEXO B: QUADRO COMPARATIVO</w:t>
      </w:r>
      <w:bookmarkEnd w:id="12"/>
    </w:p>
    <w:p w14:paraId="5582C93E" w14:textId="77777777" w:rsidR="00276901" w:rsidRPr="00BB2957" w:rsidRDefault="00276901" w:rsidP="00276901">
      <w:pPr>
        <w:ind w:right="-1315" w:hanging="567"/>
        <w:jc w:val="both"/>
        <w:rPr>
          <w:rStyle w:val="Hyperlink"/>
          <w:rFonts w:ascii="Times New Roman" w:hAnsi="Times New Roman" w:cs="Times New Roman"/>
          <w:lang w:val="pt-BR"/>
        </w:rPr>
      </w:pPr>
    </w:p>
    <w:tbl>
      <w:tblPr>
        <w:tblStyle w:val="a"/>
        <w:tblW w:w="15135" w:type="dxa"/>
        <w:tblInd w:w="-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3075"/>
        <w:gridCol w:w="3075"/>
        <w:gridCol w:w="2535"/>
        <w:gridCol w:w="3510"/>
      </w:tblGrid>
      <w:tr w:rsidR="00276901" w:rsidRPr="00BB2957" w14:paraId="0F6FB92C" w14:textId="77777777" w:rsidTr="002534FC">
        <w:trPr>
          <w:trHeight w:val="833"/>
        </w:trPr>
        <w:tc>
          <w:tcPr>
            <w:tcW w:w="2940" w:type="dxa"/>
            <w:shd w:val="clear" w:color="auto" w:fill="CCCCCC"/>
            <w:tcMar>
              <w:top w:w="100" w:type="dxa"/>
              <w:left w:w="100" w:type="dxa"/>
              <w:bottom w:w="100" w:type="dxa"/>
              <w:right w:w="100" w:type="dxa"/>
            </w:tcMar>
          </w:tcPr>
          <w:p w14:paraId="6875EC04"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b/>
              </w:rPr>
            </w:pPr>
            <w:r w:rsidRPr="00C72117">
              <w:rPr>
                <w:rFonts w:ascii="Times New Roman" w:hAnsi="Times New Roman" w:cs="Times New Roman"/>
                <w:b/>
              </w:rPr>
              <w:t xml:space="preserve">TF: Der Pilot </w:t>
            </w:r>
          </w:p>
          <w:p w14:paraId="0EEC4014"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b/>
              </w:rPr>
            </w:pPr>
            <w:r w:rsidRPr="00C72117">
              <w:rPr>
                <w:rFonts w:ascii="Times New Roman" w:hAnsi="Times New Roman" w:cs="Times New Roman"/>
                <w:b/>
              </w:rPr>
              <w:t xml:space="preserve">(n. 30, </w:t>
            </w:r>
            <w:r w:rsidRPr="00C72117">
              <w:rPr>
                <w:rFonts w:ascii="Times New Roman" w:hAnsi="Times New Roman" w:cs="Times New Roman"/>
                <w:b/>
                <w:shd w:val="clear" w:color="auto" w:fill="FF9900"/>
              </w:rPr>
              <w:t>28. Juli 1857</w:t>
            </w:r>
            <w:r w:rsidRPr="00C72117">
              <w:rPr>
                <w:rFonts w:ascii="Times New Roman" w:hAnsi="Times New Roman" w:cs="Times New Roman"/>
                <w:b/>
              </w:rPr>
              <w:t>)</w:t>
            </w:r>
          </w:p>
          <w:p w14:paraId="186304F4"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c>
          <w:tcPr>
            <w:tcW w:w="3075" w:type="dxa"/>
            <w:shd w:val="clear" w:color="auto" w:fill="CCCCCC"/>
            <w:tcMar>
              <w:top w:w="100" w:type="dxa"/>
              <w:left w:w="100" w:type="dxa"/>
              <w:bottom w:w="100" w:type="dxa"/>
              <w:right w:w="100" w:type="dxa"/>
            </w:tcMar>
          </w:tcPr>
          <w:p w14:paraId="29C1B545"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b/>
              </w:rPr>
            </w:pPr>
            <w:proofErr w:type="spellStart"/>
            <w:r w:rsidRPr="00C72117">
              <w:rPr>
                <w:rFonts w:ascii="Times New Roman" w:hAnsi="Times New Roman" w:cs="Times New Roman"/>
                <w:b/>
              </w:rPr>
              <w:t>Tradução</w:t>
            </w:r>
            <w:proofErr w:type="spellEnd"/>
            <w:r w:rsidRPr="00C72117">
              <w:rPr>
                <w:rFonts w:ascii="Times New Roman" w:hAnsi="Times New Roman" w:cs="Times New Roman"/>
                <w:b/>
              </w:rPr>
              <w:t xml:space="preserve"> A: </w:t>
            </w:r>
            <w:proofErr w:type="spellStart"/>
            <w:r w:rsidRPr="00C72117">
              <w:rPr>
                <w:rFonts w:ascii="Times New Roman" w:hAnsi="Times New Roman" w:cs="Times New Roman"/>
                <w:b/>
              </w:rPr>
              <w:t>arquivo</w:t>
            </w:r>
            <w:proofErr w:type="spellEnd"/>
            <w:r w:rsidRPr="00C72117">
              <w:rPr>
                <w:rFonts w:ascii="Times New Roman" w:hAnsi="Times New Roman" w:cs="Times New Roman"/>
                <w:b/>
              </w:rPr>
              <w:t xml:space="preserve"> (?)</w:t>
            </w:r>
          </w:p>
        </w:tc>
        <w:tc>
          <w:tcPr>
            <w:tcW w:w="3075" w:type="dxa"/>
            <w:shd w:val="clear" w:color="auto" w:fill="CCCCCC"/>
            <w:tcMar>
              <w:top w:w="100" w:type="dxa"/>
              <w:left w:w="100" w:type="dxa"/>
              <w:bottom w:w="100" w:type="dxa"/>
              <w:right w:w="100" w:type="dxa"/>
            </w:tcMar>
          </w:tcPr>
          <w:p w14:paraId="0753ED7D" w14:textId="77777777" w:rsidR="00276901" w:rsidRPr="00BB2957" w:rsidRDefault="00276901" w:rsidP="002534FC">
            <w:pPr>
              <w:widowControl w:val="0"/>
              <w:spacing w:line="240" w:lineRule="auto"/>
              <w:rPr>
                <w:rFonts w:ascii="Times New Roman" w:hAnsi="Times New Roman" w:cs="Times New Roman"/>
                <w:b/>
                <w:lang w:val="pt-BR"/>
              </w:rPr>
            </w:pPr>
            <w:r w:rsidRPr="00BB2957">
              <w:rPr>
                <w:rFonts w:ascii="Times New Roman" w:hAnsi="Times New Roman" w:cs="Times New Roman"/>
                <w:b/>
                <w:lang w:val="pt-BR"/>
              </w:rPr>
              <w:t>Tradução B: “Blumenau em Cadernos (1963)</w:t>
            </w:r>
          </w:p>
        </w:tc>
        <w:tc>
          <w:tcPr>
            <w:tcW w:w="2535" w:type="dxa"/>
            <w:shd w:val="clear" w:color="auto" w:fill="CCCCCC"/>
            <w:tcMar>
              <w:top w:w="100" w:type="dxa"/>
              <w:left w:w="100" w:type="dxa"/>
              <w:bottom w:w="100" w:type="dxa"/>
              <w:right w:w="100" w:type="dxa"/>
            </w:tcMar>
          </w:tcPr>
          <w:p w14:paraId="39CA8A96" w14:textId="77777777" w:rsidR="00276901" w:rsidRPr="00BB2957" w:rsidRDefault="00276901" w:rsidP="002534FC">
            <w:pPr>
              <w:widowControl w:val="0"/>
              <w:pBdr>
                <w:top w:val="nil"/>
                <w:left w:val="nil"/>
                <w:bottom w:val="nil"/>
                <w:right w:val="nil"/>
                <w:between w:val="nil"/>
              </w:pBdr>
              <w:spacing w:line="240" w:lineRule="auto"/>
              <w:rPr>
                <w:rFonts w:ascii="Times New Roman" w:hAnsi="Times New Roman" w:cs="Times New Roman"/>
                <w:b/>
                <w:lang w:val="pt-BR"/>
              </w:rPr>
            </w:pPr>
            <w:r w:rsidRPr="00BB2957">
              <w:rPr>
                <w:rFonts w:ascii="Times New Roman" w:hAnsi="Times New Roman" w:cs="Times New Roman"/>
                <w:b/>
                <w:lang w:val="pt-BR"/>
              </w:rPr>
              <w:t>Excertos - C: “</w:t>
            </w:r>
            <w:proofErr w:type="spellStart"/>
            <w:r w:rsidRPr="00BB2957">
              <w:rPr>
                <w:rFonts w:ascii="Times New Roman" w:hAnsi="Times New Roman" w:cs="Times New Roman"/>
                <w:b/>
                <w:lang w:val="pt-BR"/>
              </w:rPr>
              <w:t>Bendocchi</w:t>
            </w:r>
            <w:proofErr w:type="spellEnd"/>
            <w:r w:rsidRPr="00BB2957">
              <w:rPr>
                <w:rFonts w:ascii="Times New Roman" w:hAnsi="Times New Roman" w:cs="Times New Roman"/>
                <w:b/>
                <w:lang w:val="pt-BR"/>
              </w:rPr>
              <w:t xml:space="preserve"> Alves em Blumenau em Cadernos (2000)”</w:t>
            </w:r>
          </w:p>
        </w:tc>
        <w:tc>
          <w:tcPr>
            <w:tcW w:w="3510" w:type="dxa"/>
            <w:shd w:val="clear" w:color="auto" w:fill="CCCCCC"/>
            <w:tcMar>
              <w:top w:w="100" w:type="dxa"/>
              <w:left w:w="100" w:type="dxa"/>
              <w:bottom w:w="100" w:type="dxa"/>
              <w:right w:w="100" w:type="dxa"/>
            </w:tcMar>
          </w:tcPr>
          <w:p w14:paraId="2A335C7C" w14:textId="77777777" w:rsidR="00276901" w:rsidRPr="00BB2957" w:rsidRDefault="00276901" w:rsidP="002534FC">
            <w:pPr>
              <w:widowControl w:val="0"/>
              <w:pBdr>
                <w:top w:val="nil"/>
                <w:left w:val="nil"/>
                <w:bottom w:val="nil"/>
                <w:right w:val="nil"/>
                <w:between w:val="nil"/>
              </w:pBdr>
              <w:spacing w:line="240" w:lineRule="auto"/>
              <w:rPr>
                <w:rFonts w:ascii="Times New Roman" w:hAnsi="Times New Roman" w:cs="Times New Roman"/>
                <w:b/>
                <w:lang w:val="pt-BR"/>
              </w:rPr>
            </w:pPr>
            <w:r w:rsidRPr="00BB2957">
              <w:rPr>
                <w:rFonts w:ascii="Times New Roman" w:hAnsi="Times New Roman" w:cs="Times New Roman"/>
                <w:b/>
                <w:lang w:val="pt-BR"/>
              </w:rPr>
              <w:t>Tradução proposta, primeira versão (esboço)</w:t>
            </w:r>
          </w:p>
        </w:tc>
      </w:tr>
      <w:tr w:rsidR="00276901" w:rsidRPr="00C72117" w14:paraId="2D99E6B1" w14:textId="77777777" w:rsidTr="002534FC">
        <w:tc>
          <w:tcPr>
            <w:tcW w:w="2940" w:type="dxa"/>
            <w:shd w:val="clear" w:color="auto" w:fill="auto"/>
            <w:tcMar>
              <w:top w:w="100" w:type="dxa"/>
              <w:left w:w="100" w:type="dxa"/>
              <w:bottom w:w="100" w:type="dxa"/>
              <w:right w:w="100" w:type="dxa"/>
            </w:tcMar>
          </w:tcPr>
          <w:p w14:paraId="4C1F8255" w14:textId="77777777" w:rsidR="00276901" w:rsidRPr="00BB2957" w:rsidRDefault="00276901" w:rsidP="002534FC">
            <w:pPr>
              <w:spacing w:line="240" w:lineRule="auto"/>
              <w:jc w:val="center"/>
              <w:rPr>
                <w:rFonts w:ascii="Times New Roman" w:hAnsi="Times New Roman" w:cs="Times New Roman"/>
                <w:b/>
                <w:sz w:val="24"/>
                <w:szCs w:val="24"/>
                <w:lang w:val="pt-BR"/>
              </w:rPr>
            </w:pPr>
          </w:p>
        </w:tc>
        <w:tc>
          <w:tcPr>
            <w:tcW w:w="3075" w:type="dxa"/>
            <w:shd w:val="clear" w:color="auto" w:fill="auto"/>
            <w:tcMar>
              <w:top w:w="100" w:type="dxa"/>
              <w:left w:w="100" w:type="dxa"/>
              <w:bottom w:w="100" w:type="dxa"/>
              <w:right w:w="100" w:type="dxa"/>
            </w:tcMar>
          </w:tcPr>
          <w:p w14:paraId="6FD7DD4E" w14:textId="77777777" w:rsidR="00276901" w:rsidRPr="00BB2957" w:rsidRDefault="00276901" w:rsidP="002534FC">
            <w:pPr>
              <w:spacing w:line="240" w:lineRule="auto"/>
              <w:jc w:val="center"/>
              <w:rPr>
                <w:rFonts w:ascii="Times New Roman" w:hAnsi="Times New Roman" w:cs="Times New Roman"/>
                <w:sz w:val="24"/>
                <w:szCs w:val="24"/>
                <w:lang w:val="pt-BR"/>
              </w:rPr>
            </w:pPr>
          </w:p>
        </w:tc>
        <w:tc>
          <w:tcPr>
            <w:tcW w:w="3075" w:type="dxa"/>
            <w:shd w:val="clear" w:color="auto" w:fill="auto"/>
            <w:tcMar>
              <w:top w:w="100" w:type="dxa"/>
              <w:left w:w="100" w:type="dxa"/>
              <w:bottom w:w="100" w:type="dxa"/>
              <w:right w:w="100" w:type="dxa"/>
            </w:tcMar>
          </w:tcPr>
          <w:p w14:paraId="4751DECA" w14:textId="77777777" w:rsidR="00276901" w:rsidRPr="00BB2957" w:rsidRDefault="00276901" w:rsidP="002534FC">
            <w:pPr>
              <w:spacing w:line="240" w:lineRule="auto"/>
              <w:jc w:val="center"/>
              <w:rPr>
                <w:rFonts w:ascii="Times New Roman" w:hAnsi="Times New Roman" w:cs="Times New Roman"/>
                <w:sz w:val="24"/>
                <w:szCs w:val="24"/>
                <w:lang w:val="pt-BR"/>
              </w:rPr>
            </w:pPr>
          </w:p>
        </w:tc>
        <w:tc>
          <w:tcPr>
            <w:tcW w:w="2535" w:type="dxa"/>
            <w:shd w:val="clear" w:color="auto" w:fill="auto"/>
            <w:tcMar>
              <w:top w:w="100" w:type="dxa"/>
              <w:left w:w="100" w:type="dxa"/>
              <w:bottom w:w="100" w:type="dxa"/>
              <w:right w:w="100" w:type="dxa"/>
            </w:tcMar>
          </w:tcPr>
          <w:p w14:paraId="2ADCC320" w14:textId="77777777" w:rsidR="00276901" w:rsidRPr="00BB2957" w:rsidRDefault="00276901" w:rsidP="002534FC">
            <w:pPr>
              <w:widowControl w:val="0"/>
              <w:pBdr>
                <w:top w:val="nil"/>
                <w:left w:val="nil"/>
                <w:bottom w:val="nil"/>
                <w:right w:val="nil"/>
                <w:between w:val="nil"/>
              </w:pBdr>
              <w:spacing w:line="240" w:lineRule="auto"/>
              <w:rPr>
                <w:rFonts w:ascii="Times New Roman" w:hAnsi="Times New Roman" w:cs="Times New Roman"/>
                <w:lang w:val="pt-BR"/>
              </w:rPr>
            </w:pPr>
          </w:p>
        </w:tc>
        <w:tc>
          <w:tcPr>
            <w:tcW w:w="3510" w:type="dxa"/>
            <w:shd w:val="clear" w:color="auto" w:fill="auto"/>
            <w:tcMar>
              <w:top w:w="100" w:type="dxa"/>
              <w:left w:w="100" w:type="dxa"/>
              <w:bottom w:w="100" w:type="dxa"/>
              <w:right w:w="100" w:type="dxa"/>
            </w:tcMar>
          </w:tcPr>
          <w:p w14:paraId="723670FF" w14:textId="77777777" w:rsidR="00276901" w:rsidRPr="00C72117" w:rsidRDefault="00276901" w:rsidP="002534FC">
            <w:pPr>
              <w:spacing w:line="240" w:lineRule="auto"/>
              <w:rPr>
                <w:rFonts w:ascii="Times New Roman" w:hAnsi="Times New Roman" w:cs="Times New Roman"/>
                <w:sz w:val="24"/>
                <w:szCs w:val="24"/>
              </w:rPr>
            </w:pPr>
            <w:proofErr w:type="spellStart"/>
            <w:r w:rsidRPr="00C72117">
              <w:rPr>
                <w:rFonts w:ascii="Times New Roman" w:hAnsi="Times New Roman" w:cs="Times New Roman"/>
                <w:sz w:val="24"/>
                <w:szCs w:val="24"/>
              </w:rPr>
              <w:t>Número</w:t>
            </w:r>
            <w:proofErr w:type="spellEnd"/>
            <w:r w:rsidRPr="00C72117">
              <w:rPr>
                <w:rFonts w:ascii="Times New Roman" w:hAnsi="Times New Roman" w:cs="Times New Roman"/>
                <w:sz w:val="24"/>
                <w:szCs w:val="24"/>
              </w:rPr>
              <w:t xml:space="preserve"> 30, 28. de </w:t>
            </w:r>
            <w:proofErr w:type="spellStart"/>
            <w:r w:rsidRPr="00C72117">
              <w:rPr>
                <w:rFonts w:ascii="Times New Roman" w:hAnsi="Times New Roman" w:cs="Times New Roman"/>
                <w:sz w:val="24"/>
                <w:szCs w:val="24"/>
              </w:rPr>
              <w:t>julho</w:t>
            </w:r>
            <w:proofErr w:type="spellEnd"/>
            <w:r w:rsidRPr="00C72117">
              <w:rPr>
                <w:rFonts w:ascii="Times New Roman" w:hAnsi="Times New Roman" w:cs="Times New Roman"/>
                <w:sz w:val="24"/>
                <w:szCs w:val="24"/>
              </w:rPr>
              <w:t xml:space="preserve"> de 1857</w:t>
            </w:r>
          </w:p>
        </w:tc>
      </w:tr>
      <w:tr w:rsidR="00276901" w:rsidRPr="00C72117" w14:paraId="0F760082" w14:textId="77777777" w:rsidTr="002534FC">
        <w:tc>
          <w:tcPr>
            <w:tcW w:w="2940" w:type="dxa"/>
            <w:shd w:val="clear" w:color="auto" w:fill="auto"/>
            <w:tcMar>
              <w:top w:w="100" w:type="dxa"/>
              <w:left w:w="100" w:type="dxa"/>
              <w:bottom w:w="100" w:type="dxa"/>
              <w:right w:w="100" w:type="dxa"/>
            </w:tcMar>
          </w:tcPr>
          <w:p w14:paraId="0433D81D" w14:textId="77777777" w:rsidR="00276901" w:rsidRPr="00C72117" w:rsidRDefault="00276901" w:rsidP="002534FC">
            <w:pPr>
              <w:spacing w:line="240" w:lineRule="auto"/>
              <w:jc w:val="center"/>
              <w:rPr>
                <w:rFonts w:ascii="Times New Roman" w:hAnsi="Times New Roman" w:cs="Times New Roman"/>
                <w:b/>
                <w:sz w:val="24"/>
                <w:szCs w:val="24"/>
              </w:rPr>
            </w:pPr>
            <w:r w:rsidRPr="00C72117">
              <w:rPr>
                <w:rFonts w:ascii="Times New Roman" w:hAnsi="Times New Roman" w:cs="Times New Roman"/>
                <w:b/>
                <w:sz w:val="24"/>
                <w:szCs w:val="24"/>
              </w:rPr>
              <w:t>Briefe aus Brasilien</w:t>
            </w:r>
          </w:p>
        </w:tc>
        <w:tc>
          <w:tcPr>
            <w:tcW w:w="3075" w:type="dxa"/>
            <w:shd w:val="clear" w:color="auto" w:fill="auto"/>
            <w:tcMar>
              <w:top w:w="100" w:type="dxa"/>
              <w:left w:w="100" w:type="dxa"/>
              <w:bottom w:w="100" w:type="dxa"/>
              <w:right w:w="100" w:type="dxa"/>
            </w:tcMar>
          </w:tcPr>
          <w:p w14:paraId="53F692C5" w14:textId="77777777" w:rsidR="00276901" w:rsidRPr="00BB2957" w:rsidRDefault="00276901" w:rsidP="002534FC">
            <w:pPr>
              <w:spacing w:line="240" w:lineRule="auto"/>
              <w:jc w:val="center"/>
              <w:rPr>
                <w:rFonts w:ascii="Times New Roman" w:hAnsi="Times New Roman" w:cs="Times New Roman"/>
                <w:lang w:val="pt-BR"/>
              </w:rPr>
            </w:pPr>
            <w:r w:rsidRPr="00BB2957">
              <w:rPr>
                <w:rFonts w:ascii="Times New Roman" w:hAnsi="Times New Roman" w:cs="Times New Roman"/>
                <w:sz w:val="24"/>
                <w:szCs w:val="24"/>
                <w:lang w:val="pt-BR"/>
              </w:rPr>
              <w:t>Cartas, publicadas na Alemanha, escritas por imigrados de Blumenau.</w:t>
            </w:r>
          </w:p>
        </w:tc>
        <w:tc>
          <w:tcPr>
            <w:tcW w:w="3075" w:type="dxa"/>
            <w:shd w:val="clear" w:color="auto" w:fill="auto"/>
            <w:tcMar>
              <w:top w:w="100" w:type="dxa"/>
              <w:left w:w="100" w:type="dxa"/>
              <w:bottom w:w="100" w:type="dxa"/>
              <w:right w:w="100" w:type="dxa"/>
            </w:tcMar>
          </w:tcPr>
          <w:p w14:paraId="35697F49" w14:textId="77777777" w:rsidR="00276901" w:rsidRPr="00C72117" w:rsidRDefault="00276901" w:rsidP="002534FC">
            <w:pPr>
              <w:spacing w:line="240" w:lineRule="auto"/>
              <w:jc w:val="center"/>
              <w:rPr>
                <w:rFonts w:ascii="Times New Roman" w:hAnsi="Times New Roman" w:cs="Times New Roman"/>
                <w:sz w:val="24"/>
                <w:szCs w:val="24"/>
              </w:rPr>
            </w:pPr>
            <w:r w:rsidRPr="00C72117">
              <w:rPr>
                <w:rFonts w:ascii="Times New Roman" w:hAnsi="Times New Roman" w:cs="Times New Roman"/>
                <w:sz w:val="24"/>
                <w:szCs w:val="24"/>
              </w:rPr>
              <w:t>DOS TEMPOS DA COLÔNIA</w:t>
            </w:r>
          </w:p>
          <w:p w14:paraId="2B44E6B1" w14:textId="77777777" w:rsidR="00276901" w:rsidRPr="00C72117" w:rsidRDefault="00276901" w:rsidP="002534FC">
            <w:pPr>
              <w:spacing w:line="240" w:lineRule="auto"/>
              <w:jc w:val="center"/>
              <w:rPr>
                <w:rFonts w:ascii="Times New Roman" w:hAnsi="Times New Roman" w:cs="Times New Roman"/>
                <w:sz w:val="24"/>
                <w:szCs w:val="24"/>
              </w:rPr>
            </w:pPr>
          </w:p>
        </w:tc>
        <w:tc>
          <w:tcPr>
            <w:tcW w:w="2535" w:type="dxa"/>
            <w:shd w:val="clear" w:color="auto" w:fill="auto"/>
            <w:tcMar>
              <w:top w:w="100" w:type="dxa"/>
              <w:left w:w="100" w:type="dxa"/>
              <w:bottom w:w="100" w:type="dxa"/>
              <w:right w:w="100" w:type="dxa"/>
            </w:tcMar>
          </w:tcPr>
          <w:p w14:paraId="0D52DF9B"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c>
          <w:tcPr>
            <w:tcW w:w="3510" w:type="dxa"/>
            <w:shd w:val="clear" w:color="auto" w:fill="auto"/>
            <w:tcMar>
              <w:top w:w="100" w:type="dxa"/>
              <w:left w:w="100" w:type="dxa"/>
              <w:bottom w:w="100" w:type="dxa"/>
              <w:right w:w="100" w:type="dxa"/>
            </w:tcMar>
          </w:tcPr>
          <w:p w14:paraId="3F5905D7" w14:textId="77777777" w:rsidR="00276901" w:rsidRPr="00C72117" w:rsidRDefault="00276901" w:rsidP="002534FC">
            <w:pPr>
              <w:spacing w:line="240" w:lineRule="auto"/>
              <w:jc w:val="center"/>
              <w:rPr>
                <w:rFonts w:ascii="Times New Roman" w:hAnsi="Times New Roman" w:cs="Times New Roman"/>
                <w:sz w:val="24"/>
                <w:szCs w:val="24"/>
              </w:rPr>
            </w:pPr>
            <w:r w:rsidRPr="00C72117">
              <w:rPr>
                <w:rFonts w:ascii="Times New Roman" w:hAnsi="Times New Roman" w:cs="Times New Roman"/>
                <w:sz w:val="24"/>
                <w:szCs w:val="24"/>
              </w:rPr>
              <w:t>Cartas do Brasil</w:t>
            </w:r>
          </w:p>
          <w:p w14:paraId="5541DC5A" w14:textId="77777777" w:rsidR="00276901" w:rsidRPr="00C72117" w:rsidRDefault="00276901" w:rsidP="002534FC">
            <w:pPr>
              <w:spacing w:line="240" w:lineRule="auto"/>
              <w:rPr>
                <w:rFonts w:ascii="Times New Roman" w:hAnsi="Times New Roman" w:cs="Times New Roman"/>
                <w:sz w:val="24"/>
                <w:szCs w:val="24"/>
              </w:rPr>
            </w:pPr>
          </w:p>
          <w:p w14:paraId="5AAF3AF7"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r>
      <w:tr w:rsidR="00276901" w:rsidRPr="00BB2957" w14:paraId="54B96423" w14:textId="77777777" w:rsidTr="002534FC">
        <w:trPr>
          <w:trHeight w:val="2156"/>
        </w:trPr>
        <w:tc>
          <w:tcPr>
            <w:tcW w:w="2940" w:type="dxa"/>
            <w:shd w:val="clear" w:color="auto" w:fill="auto"/>
            <w:tcMar>
              <w:top w:w="100" w:type="dxa"/>
              <w:left w:w="100" w:type="dxa"/>
              <w:bottom w:w="100" w:type="dxa"/>
              <w:right w:w="100" w:type="dxa"/>
            </w:tcMar>
          </w:tcPr>
          <w:p w14:paraId="3CFE287C" w14:textId="77777777" w:rsidR="00276901" w:rsidRPr="00C72117" w:rsidRDefault="00276901" w:rsidP="002534FC">
            <w:pPr>
              <w:spacing w:line="240" w:lineRule="auto"/>
              <w:jc w:val="center"/>
              <w:rPr>
                <w:rFonts w:ascii="Times New Roman" w:hAnsi="Times New Roman" w:cs="Times New Roman"/>
                <w:b/>
                <w:sz w:val="24"/>
                <w:szCs w:val="24"/>
              </w:rPr>
            </w:pPr>
          </w:p>
        </w:tc>
        <w:tc>
          <w:tcPr>
            <w:tcW w:w="3075" w:type="dxa"/>
            <w:shd w:val="clear" w:color="auto" w:fill="auto"/>
            <w:tcMar>
              <w:top w:w="100" w:type="dxa"/>
              <w:left w:w="100" w:type="dxa"/>
              <w:bottom w:w="100" w:type="dxa"/>
              <w:right w:w="100" w:type="dxa"/>
            </w:tcMar>
          </w:tcPr>
          <w:p w14:paraId="7D63EBCB" w14:textId="77777777" w:rsidR="00276901" w:rsidRPr="00BB2957" w:rsidRDefault="00276901" w:rsidP="002534FC">
            <w:pPr>
              <w:spacing w:line="240" w:lineRule="auto"/>
              <w:jc w:val="center"/>
              <w:rPr>
                <w:rFonts w:ascii="Times New Roman" w:hAnsi="Times New Roman" w:cs="Times New Roman"/>
                <w:lang w:val="pt-BR"/>
              </w:rPr>
            </w:pPr>
            <w:r w:rsidRPr="00BB2957">
              <w:rPr>
                <w:rFonts w:ascii="Times New Roman" w:hAnsi="Times New Roman" w:cs="Times New Roman"/>
                <w:sz w:val="24"/>
                <w:szCs w:val="24"/>
                <w:lang w:val="pt-BR"/>
              </w:rPr>
              <w:t xml:space="preserve">Do semanário “Der </w:t>
            </w:r>
            <w:proofErr w:type="spellStart"/>
            <w:r w:rsidRPr="00BB2957">
              <w:rPr>
                <w:rFonts w:ascii="Times New Roman" w:hAnsi="Times New Roman" w:cs="Times New Roman"/>
                <w:sz w:val="24"/>
                <w:szCs w:val="24"/>
                <w:lang w:val="pt-BR"/>
              </w:rPr>
              <w:t>Pilot</w:t>
            </w:r>
            <w:proofErr w:type="spellEnd"/>
            <w:r w:rsidRPr="00BB2957">
              <w:rPr>
                <w:rFonts w:ascii="Times New Roman" w:hAnsi="Times New Roman" w:cs="Times New Roman"/>
                <w:sz w:val="24"/>
                <w:szCs w:val="24"/>
                <w:lang w:val="pt-BR"/>
              </w:rPr>
              <w:t xml:space="preserve">”, anexo do “Jornal Geral de Emigração” — „Allgemeine </w:t>
            </w:r>
            <w:proofErr w:type="spellStart"/>
            <w:r w:rsidRPr="00BB2957">
              <w:rPr>
                <w:rFonts w:ascii="Times New Roman" w:hAnsi="Times New Roman" w:cs="Times New Roman"/>
                <w:sz w:val="24"/>
                <w:szCs w:val="24"/>
                <w:lang w:val="pt-BR"/>
              </w:rPr>
              <w:t>Auswanderungs</w:t>
            </w:r>
            <w:proofErr w:type="spellEnd"/>
            <w:r w:rsidRPr="00BB2957">
              <w:rPr>
                <w:rFonts w:ascii="Times New Roman" w:hAnsi="Times New Roman" w:cs="Times New Roman"/>
                <w:sz w:val="24"/>
                <w:szCs w:val="24"/>
                <w:lang w:val="pt-BR"/>
              </w:rPr>
              <w:t xml:space="preserve">-Zeitung”, n.º 30, de </w:t>
            </w:r>
            <w:r w:rsidRPr="00BB2957">
              <w:rPr>
                <w:rFonts w:ascii="Times New Roman" w:hAnsi="Times New Roman" w:cs="Times New Roman"/>
                <w:sz w:val="24"/>
                <w:szCs w:val="24"/>
                <w:shd w:val="clear" w:color="auto" w:fill="FF9900"/>
                <w:lang w:val="pt-BR"/>
              </w:rPr>
              <w:t>30 de julho de 1857</w:t>
            </w:r>
            <w:r w:rsidRPr="00BB2957">
              <w:rPr>
                <w:rFonts w:ascii="Times New Roman" w:hAnsi="Times New Roman" w:cs="Times New Roman"/>
                <w:sz w:val="24"/>
                <w:szCs w:val="24"/>
                <w:lang w:val="pt-BR"/>
              </w:rPr>
              <w:t>.</w:t>
            </w:r>
          </w:p>
        </w:tc>
        <w:tc>
          <w:tcPr>
            <w:tcW w:w="3075" w:type="dxa"/>
            <w:vMerge w:val="restart"/>
            <w:shd w:val="clear" w:color="auto" w:fill="auto"/>
            <w:tcMar>
              <w:top w:w="100" w:type="dxa"/>
              <w:left w:w="100" w:type="dxa"/>
              <w:bottom w:w="100" w:type="dxa"/>
              <w:right w:w="100" w:type="dxa"/>
            </w:tcMar>
          </w:tcPr>
          <w:p w14:paraId="7D59C746"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Cartas dos irmãos Johann Georg Heinrich e Friedrich Ernst Weise, naturais de </w:t>
            </w:r>
            <w:proofErr w:type="spellStart"/>
            <w:r w:rsidRPr="00BB2957">
              <w:rPr>
                <w:rFonts w:ascii="Times New Roman" w:hAnsi="Times New Roman" w:cs="Times New Roman"/>
                <w:sz w:val="24"/>
                <w:szCs w:val="24"/>
                <w:lang w:val="pt-BR"/>
              </w:rPr>
              <w:t>Wittmansgereuth</w:t>
            </w:r>
            <w:proofErr w:type="spellEnd"/>
            <w:r w:rsidRPr="00BB2957">
              <w:rPr>
                <w:rFonts w:ascii="Times New Roman" w:hAnsi="Times New Roman" w:cs="Times New Roman"/>
                <w:sz w:val="24"/>
                <w:szCs w:val="24"/>
                <w:lang w:val="pt-BR"/>
              </w:rPr>
              <w:t xml:space="preserve">, próximo de </w:t>
            </w:r>
            <w:proofErr w:type="spellStart"/>
            <w:r w:rsidRPr="00BB2957">
              <w:rPr>
                <w:rFonts w:ascii="Times New Roman" w:hAnsi="Times New Roman" w:cs="Times New Roman"/>
                <w:sz w:val="24"/>
                <w:szCs w:val="24"/>
                <w:lang w:val="pt-BR"/>
              </w:rPr>
              <w:t>Saalfeld</w:t>
            </w:r>
            <w:proofErr w:type="spellEnd"/>
            <w:r w:rsidRPr="00BB2957">
              <w:rPr>
                <w:rFonts w:ascii="Times New Roman" w:hAnsi="Times New Roman" w:cs="Times New Roman"/>
                <w:sz w:val="24"/>
                <w:szCs w:val="24"/>
                <w:lang w:val="pt-BR"/>
              </w:rPr>
              <w:t xml:space="preserve">, imigrados na Colônia de Blumenau, dirigidas a Christoph Weise, em </w:t>
            </w:r>
            <w:proofErr w:type="spellStart"/>
            <w:r w:rsidRPr="00BB2957">
              <w:rPr>
                <w:rFonts w:ascii="Times New Roman" w:hAnsi="Times New Roman" w:cs="Times New Roman"/>
                <w:sz w:val="24"/>
                <w:szCs w:val="24"/>
                <w:lang w:val="pt-BR"/>
              </w:rPr>
              <w:t>Bechstedt</w:t>
            </w:r>
            <w:proofErr w:type="spellEnd"/>
            <w:r w:rsidRPr="00BB2957">
              <w:rPr>
                <w:rFonts w:ascii="Times New Roman" w:hAnsi="Times New Roman" w:cs="Times New Roman"/>
                <w:sz w:val="24"/>
                <w:szCs w:val="24"/>
                <w:lang w:val="pt-BR"/>
              </w:rPr>
              <w:t xml:space="preserve">, perto de </w:t>
            </w:r>
            <w:proofErr w:type="spellStart"/>
            <w:r w:rsidRPr="00BB2957">
              <w:rPr>
                <w:rFonts w:ascii="Times New Roman" w:hAnsi="Times New Roman" w:cs="Times New Roman"/>
                <w:sz w:val="24"/>
                <w:szCs w:val="24"/>
                <w:lang w:val="pt-BR"/>
              </w:rPr>
              <w:t>Koenigsee</w:t>
            </w:r>
            <w:proofErr w:type="spellEnd"/>
            <w:r w:rsidRPr="00BB2957">
              <w:rPr>
                <w:rFonts w:ascii="Times New Roman" w:hAnsi="Times New Roman" w:cs="Times New Roman"/>
                <w:sz w:val="24"/>
                <w:szCs w:val="24"/>
                <w:lang w:val="pt-BR"/>
              </w:rPr>
              <w:t xml:space="preserve">, publicadas em “Der </w:t>
            </w:r>
            <w:proofErr w:type="spellStart"/>
            <w:r w:rsidRPr="00BB2957">
              <w:rPr>
                <w:rFonts w:ascii="Times New Roman" w:hAnsi="Times New Roman" w:cs="Times New Roman"/>
                <w:sz w:val="24"/>
                <w:szCs w:val="24"/>
                <w:lang w:val="pt-BR"/>
              </w:rPr>
              <w:t>Pilot</w:t>
            </w:r>
            <w:proofErr w:type="spellEnd"/>
            <w:r w:rsidRPr="00BB2957">
              <w:rPr>
                <w:rFonts w:ascii="Times New Roman" w:hAnsi="Times New Roman" w:cs="Times New Roman"/>
                <w:sz w:val="24"/>
                <w:szCs w:val="24"/>
                <w:lang w:val="pt-BR"/>
              </w:rPr>
              <w:t xml:space="preserve">”, suplemento literário semanal do “Jornal Geral de Emigração” — “Allgemeine </w:t>
            </w:r>
            <w:proofErr w:type="spellStart"/>
            <w:r w:rsidRPr="00BB2957">
              <w:rPr>
                <w:rFonts w:ascii="Times New Roman" w:hAnsi="Times New Roman" w:cs="Times New Roman"/>
                <w:sz w:val="24"/>
                <w:szCs w:val="24"/>
                <w:lang w:val="pt-BR"/>
              </w:rPr>
              <w:t>Auswanderungs</w:t>
            </w:r>
            <w:proofErr w:type="spellEnd"/>
            <w:r w:rsidRPr="00BB2957">
              <w:rPr>
                <w:rFonts w:ascii="Times New Roman" w:hAnsi="Times New Roman" w:cs="Times New Roman"/>
                <w:sz w:val="24"/>
                <w:szCs w:val="24"/>
                <w:lang w:val="pt-BR"/>
              </w:rPr>
              <w:t xml:space="preserve">-Zeitung”, </w:t>
            </w:r>
            <w:proofErr w:type="spellStart"/>
            <w:r w:rsidRPr="00BB2957">
              <w:rPr>
                <w:rFonts w:ascii="Times New Roman" w:hAnsi="Times New Roman" w:cs="Times New Roman"/>
                <w:sz w:val="24"/>
                <w:szCs w:val="24"/>
                <w:lang w:val="pt-BR"/>
              </w:rPr>
              <w:t>Rudolstadt</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nrs</w:t>
            </w:r>
            <w:proofErr w:type="spellEnd"/>
            <w:r w:rsidRPr="00BB2957">
              <w:rPr>
                <w:rFonts w:ascii="Times New Roman" w:hAnsi="Times New Roman" w:cs="Times New Roman"/>
                <w:sz w:val="24"/>
                <w:szCs w:val="24"/>
                <w:lang w:val="pt-BR"/>
              </w:rPr>
              <w:t xml:space="preserve">. 30, 31, 32 e 33, </w:t>
            </w:r>
            <w:proofErr w:type="gramStart"/>
            <w:r w:rsidRPr="00BB2957">
              <w:rPr>
                <w:rFonts w:ascii="Times New Roman" w:hAnsi="Times New Roman" w:cs="Times New Roman"/>
                <w:sz w:val="24"/>
                <w:szCs w:val="24"/>
                <w:lang w:val="pt-BR"/>
              </w:rPr>
              <w:t>Julho</w:t>
            </w:r>
            <w:proofErr w:type="gramEnd"/>
            <w:r w:rsidRPr="00BB2957">
              <w:rPr>
                <w:rFonts w:ascii="Times New Roman" w:hAnsi="Times New Roman" w:cs="Times New Roman"/>
                <w:sz w:val="24"/>
                <w:szCs w:val="24"/>
                <w:lang w:val="pt-BR"/>
              </w:rPr>
              <w:t>/</w:t>
            </w:r>
            <w:proofErr w:type="spellStart"/>
            <w:r w:rsidRPr="00BB2957">
              <w:rPr>
                <w:rFonts w:ascii="Times New Roman" w:hAnsi="Times New Roman" w:cs="Times New Roman"/>
                <w:sz w:val="24"/>
                <w:szCs w:val="24"/>
                <w:lang w:val="pt-BR"/>
              </w:rPr>
              <w:t>Agôsto</w:t>
            </w:r>
            <w:proofErr w:type="spellEnd"/>
            <w:r w:rsidRPr="00BB2957">
              <w:rPr>
                <w:rFonts w:ascii="Times New Roman" w:hAnsi="Times New Roman" w:cs="Times New Roman"/>
                <w:sz w:val="24"/>
                <w:szCs w:val="24"/>
                <w:lang w:val="pt-BR"/>
              </w:rPr>
              <w:t xml:space="preserve"> de 1857.</w:t>
            </w:r>
          </w:p>
        </w:tc>
        <w:tc>
          <w:tcPr>
            <w:tcW w:w="2535" w:type="dxa"/>
            <w:shd w:val="clear" w:color="auto" w:fill="auto"/>
            <w:tcMar>
              <w:top w:w="100" w:type="dxa"/>
              <w:left w:w="100" w:type="dxa"/>
              <w:bottom w:w="100" w:type="dxa"/>
              <w:right w:w="100" w:type="dxa"/>
            </w:tcMar>
          </w:tcPr>
          <w:p w14:paraId="783EC46F" w14:textId="77777777" w:rsidR="00276901" w:rsidRPr="00BB2957" w:rsidRDefault="00276901" w:rsidP="002534FC">
            <w:pPr>
              <w:spacing w:line="240" w:lineRule="auto"/>
              <w:rPr>
                <w:rFonts w:ascii="Times New Roman" w:hAnsi="Times New Roman" w:cs="Times New Roman"/>
                <w:lang w:val="pt-BR"/>
              </w:rPr>
            </w:pPr>
          </w:p>
        </w:tc>
        <w:tc>
          <w:tcPr>
            <w:tcW w:w="3510" w:type="dxa"/>
            <w:shd w:val="clear" w:color="auto" w:fill="auto"/>
            <w:tcMar>
              <w:top w:w="100" w:type="dxa"/>
              <w:left w:w="100" w:type="dxa"/>
              <w:bottom w:w="100" w:type="dxa"/>
              <w:right w:w="100" w:type="dxa"/>
            </w:tcMar>
          </w:tcPr>
          <w:p w14:paraId="1B02C7D8" w14:textId="77777777" w:rsidR="00276901" w:rsidRPr="00BB2957" w:rsidRDefault="00276901" w:rsidP="002534FC">
            <w:pPr>
              <w:spacing w:line="240" w:lineRule="auto"/>
              <w:jc w:val="center"/>
              <w:rPr>
                <w:rFonts w:ascii="Times New Roman" w:hAnsi="Times New Roman" w:cs="Times New Roman"/>
                <w:lang w:val="pt-BR"/>
              </w:rPr>
            </w:pPr>
          </w:p>
        </w:tc>
      </w:tr>
      <w:tr w:rsidR="00276901" w:rsidRPr="00C72117" w14:paraId="09D70FFB" w14:textId="77777777" w:rsidTr="002534FC">
        <w:trPr>
          <w:trHeight w:val="440"/>
        </w:trPr>
        <w:tc>
          <w:tcPr>
            <w:tcW w:w="2940" w:type="dxa"/>
            <w:shd w:val="clear" w:color="auto" w:fill="auto"/>
            <w:tcMar>
              <w:top w:w="100" w:type="dxa"/>
              <w:left w:w="100" w:type="dxa"/>
              <w:bottom w:w="100" w:type="dxa"/>
              <w:right w:w="100" w:type="dxa"/>
            </w:tcMar>
          </w:tcPr>
          <w:p w14:paraId="6743752B" w14:textId="77777777" w:rsidR="00276901" w:rsidRPr="00BB2957" w:rsidRDefault="00276901" w:rsidP="002534FC">
            <w:pPr>
              <w:spacing w:line="240" w:lineRule="auto"/>
              <w:rPr>
                <w:rFonts w:ascii="Times New Roman" w:hAnsi="Times New Roman" w:cs="Times New Roman"/>
                <w:b/>
                <w:sz w:val="24"/>
                <w:szCs w:val="24"/>
                <w:lang w:val="pt-BR"/>
              </w:rPr>
            </w:pPr>
          </w:p>
          <w:p w14:paraId="21F2E663" w14:textId="77777777" w:rsidR="00276901" w:rsidRPr="00C72117" w:rsidRDefault="00276901" w:rsidP="002534FC">
            <w:pPr>
              <w:spacing w:line="240" w:lineRule="auto"/>
              <w:jc w:val="center"/>
              <w:rPr>
                <w:rFonts w:ascii="Times New Roman" w:hAnsi="Times New Roman" w:cs="Times New Roman"/>
                <w:b/>
                <w:sz w:val="24"/>
                <w:szCs w:val="24"/>
              </w:rPr>
            </w:pPr>
            <w:r w:rsidRPr="00C72117">
              <w:rPr>
                <w:rFonts w:ascii="Times New Roman" w:hAnsi="Times New Roman" w:cs="Times New Roman"/>
                <w:b/>
                <w:sz w:val="24"/>
                <w:szCs w:val="24"/>
              </w:rPr>
              <w:t>Gebrüder</w:t>
            </w:r>
          </w:p>
          <w:p w14:paraId="7E7D2FCA" w14:textId="77777777" w:rsidR="00276901" w:rsidRPr="00C72117" w:rsidRDefault="00276901" w:rsidP="002534FC">
            <w:pPr>
              <w:spacing w:line="240" w:lineRule="auto"/>
              <w:jc w:val="center"/>
              <w:rPr>
                <w:rFonts w:ascii="Times New Roman" w:hAnsi="Times New Roman" w:cs="Times New Roman"/>
                <w:b/>
                <w:sz w:val="24"/>
                <w:szCs w:val="24"/>
              </w:rPr>
            </w:pPr>
            <w:r w:rsidRPr="00C72117">
              <w:rPr>
                <w:rFonts w:ascii="Times New Roman" w:hAnsi="Times New Roman" w:cs="Times New Roman"/>
                <w:b/>
                <w:sz w:val="24"/>
                <w:szCs w:val="24"/>
              </w:rPr>
              <w:t xml:space="preserve">Joh. Georg Heinrich u. Friedrich Ernst Weise aus </w:t>
            </w:r>
            <w:proofErr w:type="spellStart"/>
            <w:r w:rsidRPr="00C72117">
              <w:rPr>
                <w:rFonts w:ascii="Times New Roman" w:hAnsi="Times New Roman" w:cs="Times New Roman"/>
                <w:b/>
                <w:sz w:val="24"/>
                <w:szCs w:val="24"/>
              </w:rPr>
              <w:t>Wittmannsgereuth</w:t>
            </w:r>
            <w:proofErr w:type="spellEnd"/>
            <w:r w:rsidRPr="00C72117">
              <w:rPr>
                <w:rFonts w:ascii="Times New Roman" w:hAnsi="Times New Roman" w:cs="Times New Roman"/>
                <w:b/>
                <w:sz w:val="24"/>
                <w:szCs w:val="24"/>
              </w:rPr>
              <w:t xml:space="preserve"> bei Saalfeld,</w:t>
            </w:r>
          </w:p>
          <w:p w14:paraId="239F51B2" w14:textId="77777777" w:rsidR="00276901" w:rsidRPr="00C72117" w:rsidRDefault="00276901" w:rsidP="002534FC">
            <w:pPr>
              <w:spacing w:line="240" w:lineRule="auto"/>
              <w:jc w:val="center"/>
              <w:rPr>
                <w:rFonts w:ascii="Times New Roman" w:hAnsi="Times New Roman" w:cs="Times New Roman"/>
                <w:b/>
              </w:rPr>
            </w:pPr>
            <w:r w:rsidRPr="00C72117">
              <w:rPr>
                <w:rFonts w:ascii="Times New Roman" w:hAnsi="Times New Roman" w:cs="Times New Roman"/>
                <w:b/>
                <w:sz w:val="24"/>
                <w:szCs w:val="24"/>
              </w:rPr>
              <w:t>an Christoph Weise in Bechstedt bei Königssee. *)</w:t>
            </w:r>
          </w:p>
        </w:tc>
        <w:tc>
          <w:tcPr>
            <w:tcW w:w="3075" w:type="dxa"/>
            <w:shd w:val="clear" w:color="auto" w:fill="auto"/>
            <w:tcMar>
              <w:top w:w="100" w:type="dxa"/>
              <w:left w:w="100" w:type="dxa"/>
              <w:bottom w:w="100" w:type="dxa"/>
              <w:right w:w="100" w:type="dxa"/>
            </w:tcMar>
          </w:tcPr>
          <w:p w14:paraId="320DD023" w14:textId="77777777" w:rsidR="00276901" w:rsidRPr="00BB2957" w:rsidRDefault="00276901" w:rsidP="002534FC">
            <w:pPr>
              <w:spacing w:line="240" w:lineRule="auto"/>
              <w:jc w:val="center"/>
              <w:rPr>
                <w:rFonts w:ascii="Times New Roman" w:hAnsi="Times New Roman" w:cs="Times New Roman"/>
                <w:lang w:val="pt-BR"/>
              </w:rPr>
            </w:pPr>
            <w:r w:rsidRPr="00BB2957">
              <w:rPr>
                <w:rFonts w:ascii="Times New Roman" w:hAnsi="Times New Roman" w:cs="Times New Roman"/>
                <w:sz w:val="24"/>
                <w:szCs w:val="24"/>
                <w:lang w:val="pt-BR"/>
              </w:rPr>
              <w:t xml:space="preserve">Johann Georg Heinrich Weise, natural de </w:t>
            </w:r>
            <w:proofErr w:type="spellStart"/>
            <w:r w:rsidRPr="00BB2957">
              <w:rPr>
                <w:rFonts w:ascii="Times New Roman" w:hAnsi="Times New Roman" w:cs="Times New Roman"/>
                <w:sz w:val="24"/>
                <w:szCs w:val="24"/>
                <w:lang w:val="pt-BR"/>
              </w:rPr>
              <w:t>Wittmannsgereuth</w:t>
            </w:r>
            <w:proofErr w:type="spellEnd"/>
            <w:r w:rsidRPr="00BB2957">
              <w:rPr>
                <w:rFonts w:ascii="Times New Roman" w:hAnsi="Times New Roman" w:cs="Times New Roman"/>
                <w:sz w:val="24"/>
                <w:szCs w:val="24"/>
                <w:lang w:val="pt-BR"/>
              </w:rPr>
              <w:t xml:space="preserve">, próximo de </w:t>
            </w:r>
            <w:proofErr w:type="spellStart"/>
            <w:r w:rsidRPr="00BB2957">
              <w:rPr>
                <w:rFonts w:ascii="Times New Roman" w:hAnsi="Times New Roman" w:cs="Times New Roman"/>
                <w:sz w:val="24"/>
                <w:szCs w:val="24"/>
                <w:lang w:val="pt-BR"/>
              </w:rPr>
              <w:t>Saalfeld</w:t>
            </w:r>
            <w:proofErr w:type="spellEnd"/>
            <w:r w:rsidRPr="00BB2957">
              <w:rPr>
                <w:rFonts w:ascii="Times New Roman" w:hAnsi="Times New Roman" w:cs="Times New Roman"/>
                <w:sz w:val="24"/>
                <w:szCs w:val="24"/>
                <w:lang w:val="pt-BR"/>
              </w:rPr>
              <w:t xml:space="preserve">, escreve a seu irmão Christoph Weise, estabelecido em </w:t>
            </w:r>
            <w:proofErr w:type="spellStart"/>
            <w:r w:rsidRPr="00BB2957">
              <w:rPr>
                <w:rFonts w:ascii="Times New Roman" w:hAnsi="Times New Roman" w:cs="Times New Roman"/>
                <w:sz w:val="24"/>
                <w:szCs w:val="24"/>
                <w:lang w:val="pt-BR"/>
              </w:rPr>
              <w:t>Bechstedt</w:t>
            </w:r>
            <w:proofErr w:type="spellEnd"/>
            <w:r w:rsidRPr="00BB2957">
              <w:rPr>
                <w:rFonts w:ascii="Times New Roman" w:hAnsi="Times New Roman" w:cs="Times New Roman"/>
                <w:sz w:val="24"/>
                <w:szCs w:val="24"/>
                <w:lang w:val="pt-BR"/>
              </w:rPr>
              <w:t xml:space="preserve">, perto de </w:t>
            </w:r>
            <w:proofErr w:type="spellStart"/>
            <w:r w:rsidRPr="00BB2957">
              <w:rPr>
                <w:rFonts w:ascii="Times New Roman" w:hAnsi="Times New Roman" w:cs="Times New Roman"/>
                <w:sz w:val="24"/>
                <w:szCs w:val="24"/>
                <w:lang w:val="pt-BR"/>
              </w:rPr>
              <w:t>Koenigsee</w:t>
            </w:r>
            <w:proofErr w:type="spellEnd"/>
            <w:r w:rsidRPr="00BB2957">
              <w:rPr>
                <w:rFonts w:ascii="Times New Roman" w:hAnsi="Times New Roman" w:cs="Times New Roman"/>
                <w:sz w:val="24"/>
                <w:szCs w:val="24"/>
                <w:lang w:val="pt-BR"/>
              </w:rPr>
              <w:t>:</w:t>
            </w:r>
          </w:p>
        </w:tc>
        <w:tc>
          <w:tcPr>
            <w:tcW w:w="3075" w:type="dxa"/>
            <w:vMerge/>
            <w:shd w:val="clear" w:color="auto" w:fill="auto"/>
            <w:tcMar>
              <w:top w:w="100" w:type="dxa"/>
              <w:left w:w="100" w:type="dxa"/>
              <w:bottom w:w="100" w:type="dxa"/>
              <w:right w:w="100" w:type="dxa"/>
            </w:tcMar>
          </w:tcPr>
          <w:p w14:paraId="56F6AA93" w14:textId="77777777" w:rsidR="00276901" w:rsidRPr="00BB2957" w:rsidRDefault="00276901" w:rsidP="002534FC">
            <w:pPr>
              <w:spacing w:line="240" w:lineRule="auto"/>
              <w:jc w:val="center"/>
              <w:rPr>
                <w:rFonts w:ascii="Times New Roman" w:hAnsi="Times New Roman" w:cs="Times New Roman"/>
                <w:sz w:val="24"/>
                <w:szCs w:val="24"/>
                <w:lang w:val="pt-BR"/>
              </w:rPr>
            </w:pPr>
          </w:p>
        </w:tc>
        <w:tc>
          <w:tcPr>
            <w:tcW w:w="2535" w:type="dxa"/>
            <w:shd w:val="clear" w:color="auto" w:fill="auto"/>
            <w:tcMar>
              <w:top w:w="100" w:type="dxa"/>
              <w:left w:w="100" w:type="dxa"/>
              <w:bottom w:w="100" w:type="dxa"/>
              <w:right w:w="100" w:type="dxa"/>
            </w:tcMar>
          </w:tcPr>
          <w:p w14:paraId="4FFABDC4" w14:textId="77777777" w:rsidR="00276901" w:rsidRPr="00BB2957" w:rsidRDefault="00276901" w:rsidP="002534FC">
            <w:pPr>
              <w:widowControl w:val="0"/>
              <w:pBdr>
                <w:top w:val="nil"/>
                <w:left w:val="nil"/>
                <w:bottom w:val="nil"/>
                <w:right w:val="nil"/>
                <w:between w:val="nil"/>
              </w:pBdr>
              <w:spacing w:line="240" w:lineRule="auto"/>
              <w:rPr>
                <w:rFonts w:ascii="Times New Roman" w:hAnsi="Times New Roman" w:cs="Times New Roman"/>
                <w:lang w:val="pt-BR"/>
              </w:rPr>
            </w:pPr>
          </w:p>
        </w:tc>
        <w:tc>
          <w:tcPr>
            <w:tcW w:w="3510" w:type="dxa"/>
            <w:shd w:val="clear" w:color="auto" w:fill="auto"/>
            <w:tcMar>
              <w:top w:w="100" w:type="dxa"/>
              <w:left w:w="100" w:type="dxa"/>
              <w:bottom w:w="100" w:type="dxa"/>
              <w:right w:w="100" w:type="dxa"/>
            </w:tcMar>
          </w:tcPr>
          <w:p w14:paraId="614EE56A" w14:textId="77777777" w:rsidR="00276901" w:rsidRPr="00BB2957" w:rsidRDefault="00276901" w:rsidP="002534FC">
            <w:pPr>
              <w:spacing w:line="240" w:lineRule="auto"/>
              <w:jc w:val="center"/>
              <w:rPr>
                <w:rFonts w:ascii="Times New Roman" w:hAnsi="Times New Roman" w:cs="Times New Roman"/>
                <w:sz w:val="24"/>
                <w:szCs w:val="24"/>
                <w:lang w:val="pt-BR"/>
              </w:rPr>
            </w:pPr>
          </w:p>
          <w:p w14:paraId="2AC3EBDA" w14:textId="77777777" w:rsidR="00276901" w:rsidRPr="00C72117" w:rsidRDefault="00276901" w:rsidP="002534FC">
            <w:pPr>
              <w:spacing w:line="240" w:lineRule="auto"/>
              <w:jc w:val="center"/>
              <w:rPr>
                <w:rFonts w:ascii="Times New Roman" w:hAnsi="Times New Roman" w:cs="Times New Roman"/>
                <w:sz w:val="24"/>
                <w:szCs w:val="24"/>
              </w:rPr>
            </w:pPr>
            <w:proofErr w:type="spellStart"/>
            <w:r w:rsidRPr="00C72117">
              <w:rPr>
                <w:rFonts w:ascii="Times New Roman" w:hAnsi="Times New Roman" w:cs="Times New Roman"/>
                <w:sz w:val="24"/>
                <w:szCs w:val="24"/>
              </w:rPr>
              <w:t>Irmãos</w:t>
            </w:r>
            <w:proofErr w:type="spellEnd"/>
          </w:p>
          <w:p w14:paraId="393BC397" w14:textId="77777777" w:rsidR="00276901" w:rsidRPr="00C72117" w:rsidRDefault="00276901" w:rsidP="002534FC">
            <w:pPr>
              <w:spacing w:line="240" w:lineRule="auto"/>
              <w:jc w:val="center"/>
              <w:rPr>
                <w:rFonts w:ascii="Times New Roman" w:hAnsi="Times New Roman" w:cs="Times New Roman"/>
                <w:sz w:val="24"/>
                <w:szCs w:val="24"/>
              </w:rPr>
            </w:pPr>
            <w:r w:rsidRPr="00C72117">
              <w:rPr>
                <w:rFonts w:ascii="Times New Roman" w:hAnsi="Times New Roman" w:cs="Times New Roman"/>
                <w:sz w:val="24"/>
                <w:szCs w:val="24"/>
              </w:rPr>
              <w:t>Joh. Georg Heinrich e Friedrich Ernst Weise</w:t>
            </w:r>
          </w:p>
          <w:p w14:paraId="44CB56F1" w14:textId="77777777" w:rsidR="00276901" w:rsidRPr="00BB2957" w:rsidRDefault="00276901" w:rsidP="002534FC">
            <w:pPr>
              <w:spacing w:line="240" w:lineRule="auto"/>
              <w:jc w:val="center"/>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de </w:t>
            </w:r>
            <w:proofErr w:type="spellStart"/>
            <w:r w:rsidRPr="00BB2957">
              <w:rPr>
                <w:rFonts w:ascii="Times New Roman" w:hAnsi="Times New Roman" w:cs="Times New Roman"/>
                <w:sz w:val="24"/>
                <w:szCs w:val="24"/>
                <w:lang w:val="pt-BR"/>
              </w:rPr>
              <w:t>Wittmansgereuth</w:t>
            </w:r>
            <w:proofErr w:type="spellEnd"/>
            <w:r w:rsidRPr="00BB2957">
              <w:rPr>
                <w:rFonts w:ascii="Times New Roman" w:hAnsi="Times New Roman" w:cs="Times New Roman"/>
                <w:sz w:val="24"/>
                <w:szCs w:val="24"/>
                <w:lang w:val="pt-BR"/>
              </w:rPr>
              <w:t xml:space="preserve"> próximo a </w:t>
            </w:r>
            <w:proofErr w:type="spellStart"/>
            <w:r w:rsidRPr="00BB2957">
              <w:rPr>
                <w:rFonts w:ascii="Times New Roman" w:hAnsi="Times New Roman" w:cs="Times New Roman"/>
                <w:sz w:val="24"/>
                <w:szCs w:val="24"/>
                <w:lang w:val="pt-BR"/>
              </w:rPr>
              <w:t>Saalfeld</w:t>
            </w:r>
            <w:proofErr w:type="spellEnd"/>
            <w:r w:rsidRPr="00BB2957">
              <w:rPr>
                <w:rFonts w:ascii="Times New Roman" w:hAnsi="Times New Roman" w:cs="Times New Roman"/>
                <w:sz w:val="24"/>
                <w:szCs w:val="24"/>
                <w:lang w:val="pt-BR"/>
              </w:rPr>
              <w:t>,</w:t>
            </w:r>
          </w:p>
          <w:p w14:paraId="47D32248" w14:textId="77777777" w:rsidR="00276901" w:rsidRPr="00C72117" w:rsidRDefault="00276901" w:rsidP="002534FC">
            <w:pPr>
              <w:spacing w:line="240" w:lineRule="auto"/>
              <w:jc w:val="center"/>
              <w:rPr>
                <w:rFonts w:ascii="Times New Roman" w:hAnsi="Times New Roman" w:cs="Times New Roman"/>
              </w:rPr>
            </w:pPr>
            <w:r w:rsidRPr="00C72117">
              <w:rPr>
                <w:rFonts w:ascii="Times New Roman" w:hAnsi="Times New Roman" w:cs="Times New Roman"/>
                <w:sz w:val="24"/>
                <w:szCs w:val="24"/>
              </w:rPr>
              <w:t xml:space="preserve">a Christoph Weise </w:t>
            </w:r>
            <w:proofErr w:type="spellStart"/>
            <w:r w:rsidRPr="00C72117">
              <w:rPr>
                <w:rFonts w:ascii="Times New Roman" w:hAnsi="Times New Roman" w:cs="Times New Roman"/>
                <w:sz w:val="24"/>
                <w:szCs w:val="24"/>
              </w:rPr>
              <w:t>em</w:t>
            </w:r>
            <w:proofErr w:type="spellEnd"/>
            <w:r w:rsidRPr="00C72117">
              <w:rPr>
                <w:rFonts w:ascii="Times New Roman" w:hAnsi="Times New Roman" w:cs="Times New Roman"/>
                <w:sz w:val="24"/>
                <w:szCs w:val="24"/>
              </w:rPr>
              <w:t xml:space="preserve"> Bechstedt </w:t>
            </w:r>
            <w:proofErr w:type="spellStart"/>
            <w:r w:rsidRPr="00C72117">
              <w:rPr>
                <w:rFonts w:ascii="Times New Roman" w:hAnsi="Times New Roman" w:cs="Times New Roman"/>
                <w:sz w:val="24"/>
                <w:szCs w:val="24"/>
              </w:rPr>
              <w:t>próximo</w:t>
            </w:r>
            <w:proofErr w:type="spellEnd"/>
            <w:r w:rsidRPr="00C72117">
              <w:rPr>
                <w:rFonts w:ascii="Times New Roman" w:hAnsi="Times New Roman" w:cs="Times New Roman"/>
                <w:sz w:val="24"/>
                <w:szCs w:val="24"/>
              </w:rPr>
              <w:t xml:space="preserve"> a Königssee. *)</w:t>
            </w:r>
          </w:p>
        </w:tc>
      </w:tr>
      <w:tr w:rsidR="00276901" w:rsidRPr="00C72117" w14:paraId="5D202B37" w14:textId="77777777" w:rsidTr="002534FC">
        <w:tc>
          <w:tcPr>
            <w:tcW w:w="2940" w:type="dxa"/>
            <w:shd w:val="clear" w:color="auto" w:fill="auto"/>
            <w:tcMar>
              <w:top w:w="100" w:type="dxa"/>
              <w:left w:w="100" w:type="dxa"/>
              <w:bottom w:w="100" w:type="dxa"/>
              <w:right w:w="100" w:type="dxa"/>
            </w:tcMar>
          </w:tcPr>
          <w:p w14:paraId="1A8CD246" w14:textId="77777777" w:rsidR="00276901" w:rsidRPr="00C72117" w:rsidRDefault="00276901" w:rsidP="002534FC">
            <w:pPr>
              <w:spacing w:line="240" w:lineRule="auto"/>
              <w:jc w:val="center"/>
              <w:rPr>
                <w:rFonts w:ascii="Times New Roman" w:hAnsi="Times New Roman" w:cs="Times New Roman"/>
                <w:b/>
                <w:sz w:val="24"/>
                <w:szCs w:val="24"/>
              </w:rPr>
            </w:pPr>
            <w:r w:rsidRPr="00C72117">
              <w:rPr>
                <w:rFonts w:ascii="Times New Roman" w:hAnsi="Times New Roman" w:cs="Times New Roman"/>
                <w:b/>
                <w:sz w:val="24"/>
                <w:szCs w:val="24"/>
              </w:rPr>
              <w:lastRenderedPageBreak/>
              <w:t>I.</w:t>
            </w:r>
          </w:p>
        </w:tc>
        <w:tc>
          <w:tcPr>
            <w:tcW w:w="3075" w:type="dxa"/>
            <w:shd w:val="clear" w:color="auto" w:fill="auto"/>
            <w:tcMar>
              <w:top w:w="100" w:type="dxa"/>
              <w:left w:w="100" w:type="dxa"/>
              <w:bottom w:w="100" w:type="dxa"/>
              <w:right w:w="100" w:type="dxa"/>
            </w:tcMar>
          </w:tcPr>
          <w:p w14:paraId="276B82DA"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c>
          <w:tcPr>
            <w:tcW w:w="3075" w:type="dxa"/>
            <w:shd w:val="clear" w:color="auto" w:fill="auto"/>
            <w:tcMar>
              <w:top w:w="100" w:type="dxa"/>
              <w:left w:w="100" w:type="dxa"/>
              <w:bottom w:w="100" w:type="dxa"/>
              <w:right w:w="100" w:type="dxa"/>
            </w:tcMar>
          </w:tcPr>
          <w:p w14:paraId="62879A3E" w14:textId="77777777" w:rsidR="00276901" w:rsidRPr="00C72117" w:rsidRDefault="00276901" w:rsidP="002534FC">
            <w:pPr>
              <w:spacing w:line="240" w:lineRule="auto"/>
              <w:jc w:val="center"/>
              <w:rPr>
                <w:rFonts w:ascii="Times New Roman" w:hAnsi="Times New Roman" w:cs="Times New Roman"/>
              </w:rPr>
            </w:pPr>
            <w:r w:rsidRPr="00C72117">
              <w:rPr>
                <w:rFonts w:ascii="Times New Roman" w:hAnsi="Times New Roman" w:cs="Times New Roman"/>
                <w:sz w:val="24"/>
                <w:szCs w:val="24"/>
              </w:rPr>
              <w:t>----------///----------</w:t>
            </w:r>
          </w:p>
        </w:tc>
        <w:tc>
          <w:tcPr>
            <w:tcW w:w="2535" w:type="dxa"/>
            <w:shd w:val="clear" w:color="auto" w:fill="auto"/>
            <w:tcMar>
              <w:top w:w="100" w:type="dxa"/>
              <w:left w:w="100" w:type="dxa"/>
              <w:bottom w:w="100" w:type="dxa"/>
              <w:right w:w="100" w:type="dxa"/>
            </w:tcMar>
          </w:tcPr>
          <w:p w14:paraId="07352D72"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c>
          <w:tcPr>
            <w:tcW w:w="3510" w:type="dxa"/>
            <w:shd w:val="clear" w:color="auto" w:fill="auto"/>
            <w:tcMar>
              <w:top w:w="100" w:type="dxa"/>
              <w:left w:w="100" w:type="dxa"/>
              <w:bottom w:w="100" w:type="dxa"/>
              <w:right w:w="100" w:type="dxa"/>
            </w:tcMar>
          </w:tcPr>
          <w:p w14:paraId="1E1D17A1" w14:textId="77777777" w:rsidR="00276901" w:rsidRPr="00C72117" w:rsidRDefault="00276901" w:rsidP="002534FC">
            <w:pPr>
              <w:spacing w:line="240" w:lineRule="auto"/>
              <w:jc w:val="center"/>
              <w:rPr>
                <w:rFonts w:ascii="Times New Roman" w:hAnsi="Times New Roman" w:cs="Times New Roman"/>
              </w:rPr>
            </w:pPr>
            <w:r w:rsidRPr="00C72117">
              <w:rPr>
                <w:rFonts w:ascii="Times New Roman" w:hAnsi="Times New Roman" w:cs="Times New Roman"/>
                <w:sz w:val="24"/>
                <w:szCs w:val="24"/>
              </w:rPr>
              <w:t>I.</w:t>
            </w:r>
          </w:p>
        </w:tc>
      </w:tr>
      <w:tr w:rsidR="00276901" w:rsidRPr="00BB2957" w14:paraId="1A68A684" w14:textId="77777777" w:rsidTr="002534FC">
        <w:tc>
          <w:tcPr>
            <w:tcW w:w="2940" w:type="dxa"/>
            <w:shd w:val="clear" w:color="auto" w:fill="auto"/>
            <w:tcMar>
              <w:top w:w="100" w:type="dxa"/>
              <w:left w:w="100" w:type="dxa"/>
              <w:bottom w:w="100" w:type="dxa"/>
              <w:right w:w="100" w:type="dxa"/>
            </w:tcMar>
          </w:tcPr>
          <w:p w14:paraId="3626D1DF"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Kolonie Blumenau, 10. Sept. 1855. </w:t>
            </w:r>
          </w:p>
        </w:tc>
        <w:tc>
          <w:tcPr>
            <w:tcW w:w="3075" w:type="dxa"/>
            <w:shd w:val="clear" w:color="auto" w:fill="auto"/>
            <w:tcMar>
              <w:top w:w="100" w:type="dxa"/>
              <w:left w:w="100" w:type="dxa"/>
              <w:bottom w:w="100" w:type="dxa"/>
              <w:right w:w="100" w:type="dxa"/>
            </w:tcMar>
          </w:tcPr>
          <w:p w14:paraId="0A4E1947" w14:textId="77777777" w:rsidR="00276901" w:rsidRPr="00BB2957" w:rsidRDefault="00276901" w:rsidP="002534FC">
            <w:pPr>
              <w:spacing w:line="240" w:lineRule="auto"/>
              <w:jc w:val="right"/>
              <w:rPr>
                <w:rFonts w:ascii="Times New Roman" w:hAnsi="Times New Roman" w:cs="Times New Roman"/>
                <w:lang w:val="pt-BR"/>
              </w:rPr>
            </w:pPr>
            <w:r w:rsidRPr="00BB2957">
              <w:rPr>
                <w:rFonts w:ascii="Times New Roman" w:hAnsi="Times New Roman" w:cs="Times New Roman"/>
                <w:sz w:val="24"/>
                <w:szCs w:val="24"/>
                <w:lang w:val="pt-BR"/>
              </w:rPr>
              <w:t xml:space="preserve">Colônia de Blumenau, 10 de </w:t>
            </w:r>
            <w:proofErr w:type="gramStart"/>
            <w:r w:rsidRPr="00BB2957">
              <w:rPr>
                <w:rFonts w:ascii="Times New Roman" w:hAnsi="Times New Roman" w:cs="Times New Roman"/>
                <w:sz w:val="24"/>
                <w:szCs w:val="24"/>
                <w:lang w:val="pt-BR"/>
              </w:rPr>
              <w:t>Setembro</w:t>
            </w:r>
            <w:proofErr w:type="gramEnd"/>
            <w:r w:rsidRPr="00BB2957">
              <w:rPr>
                <w:rFonts w:ascii="Times New Roman" w:hAnsi="Times New Roman" w:cs="Times New Roman"/>
                <w:sz w:val="24"/>
                <w:szCs w:val="24"/>
                <w:lang w:val="pt-BR"/>
              </w:rPr>
              <w:t xml:space="preserve"> de 1855.</w:t>
            </w:r>
          </w:p>
        </w:tc>
        <w:tc>
          <w:tcPr>
            <w:tcW w:w="3075" w:type="dxa"/>
            <w:shd w:val="clear" w:color="auto" w:fill="auto"/>
            <w:tcMar>
              <w:top w:w="100" w:type="dxa"/>
              <w:left w:w="100" w:type="dxa"/>
              <w:bottom w:w="100" w:type="dxa"/>
              <w:right w:w="100" w:type="dxa"/>
            </w:tcMar>
          </w:tcPr>
          <w:p w14:paraId="712C7449"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Colônia de Blumenau, 10 de </w:t>
            </w:r>
            <w:proofErr w:type="gramStart"/>
            <w:r w:rsidRPr="00BB2957">
              <w:rPr>
                <w:rFonts w:ascii="Times New Roman" w:hAnsi="Times New Roman" w:cs="Times New Roman"/>
                <w:sz w:val="24"/>
                <w:szCs w:val="24"/>
                <w:lang w:val="pt-BR"/>
              </w:rPr>
              <w:t>Setembro</w:t>
            </w:r>
            <w:proofErr w:type="gramEnd"/>
            <w:r w:rsidRPr="00BB2957">
              <w:rPr>
                <w:rFonts w:ascii="Times New Roman" w:hAnsi="Times New Roman" w:cs="Times New Roman"/>
                <w:sz w:val="24"/>
                <w:szCs w:val="24"/>
                <w:lang w:val="pt-BR"/>
              </w:rPr>
              <w:t xml:space="preserve"> de 1855.</w:t>
            </w:r>
          </w:p>
        </w:tc>
        <w:tc>
          <w:tcPr>
            <w:tcW w:w="2535" w:type="dxa"/>
            <w:shd w:val="clear" w:color="auto" w:fill="auto"/>
            <w:tcMar>
              <w:top w:w="100" w:type="dxa"/>
              <w:left w:w="100" w:type="dxa"/>
              <w:bottom w:w="100" w:type="dxa"/>
              <w:right w:w="100" w:type="dxa"/>
            </w:tcMar>
          </w:tcPr>
          <w:p w14:paraId="5175F6E6"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358DC26D"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Colônia Blumenau, 10 de </w:t>
            </w:r>
            <w:proofErr w:type="gramStart"/>
            <w:r w:rsidRPr="00BB2957">
              <w:rPr>
                <w:rFonts w:ascii="Times New Roman" w:hAnsi="Times New Roman" w:cs="Times New Roman"/>
                <w:sz w:val="24"/>
                <w:szCs w:val="24"/>
                <w:lang w:val="pt-BR"/>
              </w:rPr>
              <w:t>Setembro</w:t>
            </w:r>
            <w:proofErr w:type="gramEnd"/>
            <w:r w:rsidRPr="00BB2957">
              <w:rPr>
                <w:rFonts w:ascii="Times New Roman" w:hAnsi="Times New Roman" w:cs="Times New Roman"/>
                <w:sz w:val="24"/>
                <w:szCs w:val="24"/>
                <w:lang w:val="pt-BR"/>
              </w:rPr>
              <w:t xml:space="preserve"> de 1855. </w:t>
            </w:r>
          </w:p>
        </w:tc>
      </w:tr>
      <w:tr w:rsidR="00276901" w:rsidRPr="00BB2957" w14:paraId="096C4B99" w14:textId="77777777" w:rsidTr="002534FC">
        <w:tc>
          <w:tcPr>
            <w:tcW w:w="2940" w:type="dxa"/>
            <w:shd w:val="clear" w:color="auto" w:fill="auto"/>
            <w:tcMar>
              <w:top w:w="100" w:type="dxa"/>
              <w:left w:w="100" w:type="dxa"/>
              <w:bottom w:w="100" w:type="dxa"/>
              <w:right w:w="100" w:type="dxa"/>
            </w:tcMar>
          </w:tcPr>
          <w:p w14:paraId="3BC8E467"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Nach einer langen und </w:t>
            </w:r>
            <w:r w:rsidRPr="00C72117">
              <w:rPr>
                <w:rFonts w:ascii="Times New Roman" w:hAnsi="Times New Roman" w:cs="Times New Roman"/>
                <w:b/>
                <w:sz w:val="24"/>
                <w:szCs w:val="24"/>
                <w:shd w:val="clear" w:color="auto" w:fill="FF9900"/>
              </w:rPr>
              <w:t xml:space="preserve">schlechten </w:t>
            </w:r>
            <w:r w:rsidRPr="00C72117">
              <w:rPr>
                <w:rFonts w:ascii="Times New Roman" w:hAnsi="Times New Roman" w:cs="Times New Roman"/>
                <w:b/>
                <w:sz w:val="24"/>
                <w:szCs w:val="24"/>
              </w:rPr>
              <w:t>Reise in Brasilien angekommen, will ich einiges über dieselbe mittheilen.</w:t>
            </w:r>
          </w:p>
          <w:p w14:paraId="24EF2414" w14:textId="77777777" w:rsidR="00276901" w:rsidRPr="00C72117" w:rsidRDefault="00276901" w:rsidP="002534FC">
            <w:pPr>
              <w:spacing w:line="240" w:lineRule="auto"/>
              <w:rPr>
                <w:rFonts w:ascii="Times New Roman" w:hAnsi="Times New Roman" w:cs="Times New Roman"/>
                <w:b/>
                <w:sz w:val="24"/>
                <w:szCs w:val="24"/>
              </w:rPr>
            </w:pPr>
          </w:p>
        </w:tc>
        <w:tc>
          <w:tcPr>
            <w:tcW w:w="3075" w:type="dxa"/>
            <w:shd w:val="clear" w:color="auto" w:fill="auto"/>
            <w:tcMar>
              <w:top w:w="100" w:type="dxa"/>
              <w:left w:w="100" w:type="dxa"/>
              <w:bottom w:w="100" w:type="dxa"/>
              <w:right w:w="100" w:type="dxa"/>
            </w:tcMar>
          </w:tcPr>
          <w:p w14:paraId="0547D2E2"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Chegado ao Brasil, após longa e </w:t>
            </w:r>
            <w:r w:rsidRPr="00BB2957">
              <w:rPr>
                <w:rFonts w:ascii="Times New Roman" w:hAnsi="Times New Roman" w:cs="Times New Roman"/>
                <w:sz w:val="24"/>
                <w:szCs w:val="24"/>
                <w:shd w:val="clear" w:color="auto" w:fill="FF9900"/>
                <w:lang w:val="pt-BR"/>
              </w:rPr>
              <w:t xml:space="preserve">péssima </w:t>
            </w:r>
            <w:r w:rsidRPr="00BB2957">
              <w:rPr>
                <w:rFonts w:ascii="Times New Roman" w:hAnsi="Times New Roman" w:cs="Times New Roman"/>
                <w:sz w:val="24"/>
                <w:szCs w:val="24"/>
                <w:lang w:val="pt-BR"/>
              </w:rPr>
              <w:t>viagem, quero contar-</w:t>
            </w:r>
            <w:r w:rsidRPr="00BB2957">
              <w:rPr>
                <w:rFonts w:ascii="Times New Roman" w:hAnsi="Times New Roman" w:cs="Times New Roman"/>
                <w:strike/>
                <w:sz w:val="24"/>
                <w:szCs w:val="24"/>
                <w:lang w:val="pt-BR"/>
              </w:rPr>
              <w:t>lhe</w:t>
            </w:r>
            <w:r w:rsidRPr="00BB2957">
              <w:rPr>
                <w:rFonts w:ascii="Times New Roman" w:hAnsi="Times New Roman" w:cs="Times New Roman"/>
                <w:sz w:val="24"/>
                <w:szCs w:val="24"/>
                <w:lang w:val="pt-BR"/>
              </w:rPr>
              <w:t xml:space="preserve"> algo </w:t>
            </w:r>
            <w:proofErr w:type="spellStart"/>
            <w:r w:rsidRPr="00BB2957">
              <w:rPr>
                <w:rFonts w:ascii="Times New Roman" w:hAnsi="Times New Roman" w:cs="Times New Roman"/>
                <w:sz w:val="24"/>
                <w:szCs w:val="24"/>
                <w:lang w:val="pt-BR"/>
              </w:rPr>
              <w:t>sôbre</w:t>
            </w:r>
            <w:proofErr w:type="spellEnd"/>
            <w:r w:rsidRPr="00BB2957">
              <w:rPr>
                <w:rFonts w:ascii="Times New Roman" w:hAnsi="Times New Roman" w:cs="Times New Roman"/>
                <w:sz w:val="24"/>
                <w:szCs w:val="24"/>
                <w:lang w:val="pt-BR"/>
              </w:rPr>
              <w:t xml:space="preserve"> a mesma. </w:t>
            </w:r>
          </w:p>
        </w:tc>
        <w:tc>
          <w:tcPr>
            <w:tcW w:w="3075" w:type="dxa"/>
            <w:shd w:val="clear" w:color="auto" w:fill="auto"/>
            <w:tcMar>
              <w:top w:w="100" w:type="dxa"/>
              <w:left w:w="100" w:type="dxa"/>
              <w:bottom w:w="100" w:type="dxa"/>
              <w:right w:w="100" w:type="dxa"/>
            </w:tcMar>
          </w:tcPr>
          <w:p w14:paraId="2F71E3BF"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Depois de longa e </w:t>
            </w:r>
            <w:r w:rsidRPr="00BB2957">
              <w:rPr>
                <w:rFonts w:ascii="Times New Roman" w:hAnsi="Times New Roman" w:cs="Times New Roman"/>
                <w:sz w:val="24"/>
                <w:szCs w:val="24"/>
                <w:shd w:val="clear" w:color="auto" w:fill="FF9900"/>
                <w:lang w:val="pt-BR"/>
              </w:rPr>
              <w:t xml:space="preserve">péssima </w:t>
            </w:r>
            <w:r w:rsidRPr="00BB2957">
              <w:rPr>
                <w:rFonts w:ascii="Times New Roman" w:hAnsi="Times New Roman" w:cs="Times New Roman"/>
                <w:sz w:val="24"/>
                <w:szCs w:val="24"/>
                <w:lang w:val="pt-BR"/>
              </w:rPr>
              <w:t xml:space="preserve">viagem chegado ao Brasil, quero comunicar algo </w:t>
            </w:r>
            <w:proofErr w:type="spellStart"/>
            <w:r w:rsidRPr="00BB2957">
              <w:rPr>
                <w:rFonts w:ascii="Times New Roman" w:hAnsi="Times New Roman" w:cs="Times New Roman"/>
                <w:sz w:val="24"/>
                <w:szCs w:val="24"/>
                <w:lang w:val="pt-BR"/>
              </w:rPr>
              <w:t>sôbre</w:t>
            </w:r>
            <w:proofErr w:type="spellEnd"/>
            <w:r w:rsidRPr="00BB2957">
              <w:rPr>
                <w:rFonts w:ascii="Times New Roman" w:hAnsi="Times New Roman" w:cs="Times New Roman"/>
                <w:sz w:val="24"/>
                <w:szCs w:val="24"/>
                <w:lang w:val="pt-BR"/>
              </w:rPr>
              <w:t xml:space="preserve"> a mesma.</w:t>
            </w:r>
          </w:p>
        </w:tc>
        <w:tc>
          <w:tcPr>
            <w:tcW w:w="2535" w:type="dxa"/>
            <w:shd w:val="clear" w:color="auto" w:fill="auto"/>
            <w:tcMar>
              <w:top w:w="100" w:type="dxa"/>
              <w:left w:w="100" w:type="dxa"/>
              <w:bottom w:w="100" w:type="dxa"/>
              <w:right w:w="100" w:type="dxa"/>
            </w:tcMar>
          </w:tcPr>
          <w:p w14:paraId="3F3AE057"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50BD4E29"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Chegado ao Brasil após uma viagem longa e ruim, quero comunicar alguma coisa sobre ela.</w:t>
            </w:r>
          </w:p>
        </w:tc>
      </w:tr>
      <w:tr w:rsidR="00276901" w:rsidRPr="00BB2957" w14:paraId="4A087BC3" w14:textId="77777777" w:rsidTr="002534FC">
        <w:tc>
          <w:tcPr>
            <w:tcW w:w="2940" w:type="dxa"/>
            <w:shd w:val="clear" w:color="auto" w:fill="auto"/>
            <w:tcMar>
              <w:top w:w="100" w:type="dxa"/>
              <w:left w:w="100" w:type="dxa"/>
              <w:bottom w:w="100" w:type="dxa"/>
              <w:right w:w="100" w:type="dxa"/>
            </w:tcMar>
          </w:tcPr>
          <w:p w14:paraId="1A9CD1C0"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Gleich bei der Einschiffung am 21. Mai auf dem Oldenburger „Comet“, </w:t>
            </w:r>
            <w:proofErr w:type="spellStart"/>
            <w:r w:rsidRPr="00C72117">
              <w:rPr>
                <w:rFonts w:ascii="Times New Roman" w:hAnsi="Times New Roman" w:cs="Times New Roman"/>
                <w:b/>
                <w:sz w:val="24"/>
                <w:szCs w:val="24"/>
              </w:rPr>
              <w:t>Cpt</w:t>
            </w:r>
            <w:proofErr w:type="spellEnd"/>
            <w:r w:rsidRPr="00C72117">
              <w:rPr>
                <w:rFonts w:ascii="Times New Roman" w:hAnsi="Times New Roman" w:cs="Times New Roman"/>
                <w:b/>
                <w:sz w:val="24"/>
                <w:szCs w:val="24"/>
              </w:rPr>
              <w:t xml:space="preserve">. Wilken, gab es </w:t>
            </w:r>
            <w:proofErr w:type="spellStart"/>
            <w:r w:rsidRPr="00C72117">
              <w:rPr>
                <w:rFonts w:ascii="Times New Roman" w:hAnsi="Times New Roman" w:cs="Times New Roman"/>
                <w:b/>
                <w:sz w:val="24"/>
                <w:szCs w:val="24"/>
              </w:rPr>
              <w:t>Crawall</w:t>
            </w:r>
            <w:proofErr w:type="spellEnd"/>
            <w:r w:rsidRPr="00C72117">
              <w:rPr>
                <w:rFonts w:ascii="Times New Roman" w:hAnsi="Times New Roman" w:cs="Times New Roman"/>
                <w:b/>
                <w:sz w:val="24"/>
                <w:szCs w:val="24"/>
              </w:rPr>
              <w:t>.</w:t>
            </w:r>
          </w:p>
        </w:tc>
        <w:tc>
          <w:tcPr>
            <w:tcW w:w="3075" w:type="dxa"/>
            <w:shd w:val="clear" w:color="auto" w:fill="auto"/>
            <w:tcMar>
              <w:top w:w="100" w:type="dxa"/>
              <w:left w:w="100" w:type="dxa"/>
              <w:bottom w:w="100" w:type="dxa"/>
              <w:right w:w="100" w:type="dxa"/>
            </w:tcMar>
          </w:tcPr>
          <w:p w14:paraId="0D2769D3" w14:textId="77777777" w:rsidR="00276901" w:rsidRPr="00C72117" w:rsidRDefault="00276901" w:rsidP="002534FC">
            <w:pPr>
              <w:spacing w:line="240" w:lineRule="auto"/>
              <w:rPr>
                <w:rFonts w:ascii="Times New Roman" w:hAnsi="Times New Roman" w:cs="Times New Roman"/>
              </w:rPr>
            </w:pPr>
            <w:r w:rsidRPr="00BB2957">
              <w:rPr>
                <w:rFonts w:ascii="Times New Roman" w:hAnsi="Times New Roman" w:cs="Times New Roman"/>
                <w:sz w:val="24"/>
                <w:szCs w:val="24"/>
                <w:lang w:val="pt-BR"/>
              </w:rPr>
              <w:t xml:space="preserve">Logo </w:t>
            </w:r>
            <w:r w:rsidRPr="00BB2957">
              <w:rPr>
                <w:rFonts w:ascii="Times New Roman" w:hAnsi="Times New Roman" w:cs="Times New Roman"/>
                <w:strike/>
                <w:sz w:val="24"/>
                <w:szCs w:val="24"/>
                <w:lang w:val="pt-BR"/>
              </w:rPr>
              <w:t>após</w:t>
            </w:r>
            <w:r w:rsidRPr="00BB2957">
              <w:rPr>
                <w:rFonts w:ascii="Times New Roman" w:hAnsi="Times New Roman" w:cs="Times New Roman"/>
                <w:sz w:val="24"/>
                <w:szCs w:val="24"/>
                <w:lang w:val="pt-BR"/>
              </w:rPr>
              <w:t xml:space="preserve"> depois do embarque, a 21 de maio, no navio </w:t>
            </w:r>
            <w:proofErr w:type="spellStart"/>
            <w:r w:rsidRPr="00BB2957">
              <w:rPr>
                <w:rFonts w:ascii="Times New Roman" w:hAnsi="Times New Roman" w:cs="Times New Roman"/>
                <w:sz w:val="24"/>
                <w:szCs w:val="24"/>
                <w:lang w:val="pt-BR"/>
              </w:rPr>
              <w:t>oldenburguense</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sob o Com</w:t>
            </w:r>
            <w:r w:rsidRPr="00BB2957">
              <w:rPr>
                <w:rFonts w:ascii="Times New Roman" w:hAnsi="Times New Roman" w:cs="Times New Roman"/>
                <w:sz w:val="24"/>
                <w:szCs w:val="24"/>
                <w:vertAlign w:val="superscript"/>
                <w:lang w:val="pt-BR"/>
              </w:rPr>
              <w:t>te</w:t>
            </w:r>
            <w:r w:rsidRPr="00BB2957">
              <w:rPr>
                <w:rFonts w:ascii="Times New Roman" w:hAnsi="Times New Roman" w:cs="Times New Roman"/>
                <w:sz w:val="24"/>
                <w:szCs w:val="24"/>
                <w:lang w:val="pt-BR"/>
              </w:rPr>
              <w:t xml:space="preserve">. </w:t>
            </w:r>
            <w:r w:rsidRPr="00C72117">
              <w:rPr>
                <w:rFonts w:ascii="Times New Roman" w:hAnsi="Times New Roman" w:cs="Times New Roman"/>
                <w:sz w:val="24"/>
                <w:szCs w:val="24"/>
              </w:rPr>
              <w:t xml:space="preserve">Wilken, </w:t>
            </w:r>
            <w:proofErr w:type="spellStart"/>
            <w:r w:rsidRPr="00C72117">
              <w:rPr>
                <w:rFonts w:ascii="Times New Roman" w:hAnsi="Times New Roman" w:cs="Times New Roman"/>
                <w:sz w:val="24"/>
                <w:szCs w:val="24"/>
              </w:rPr>
              <w:t>houve</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rPr>
              <w:t>barulho</w:t>
            </w:r>
            <w:proofErr w:type="spellEnd"/>
            <w:r w:rsidRPr="00C72117">
              <w:rPr>
                <w:rFonts w:ascii="Times New Roman" w:hAnsi="Times New Roman" w:cs="Times New Roman"/>
                <w:sz w:val="24"/>
                <w:szCs w:val="24"/>
              </w:rPr>
              <w:t>.</w:t>
            </w:r>
          </w:p>
        </w:tc>
        <w:tc>
          <w:tcPr>
            <w:tcW w:w="3075" w:type="dxa"/>
            <w:shd w:val="clear" w:color="auto" w:fill="auto"/>
            <w:tcMar>
              <w:top w:w="100" w:type="dxa"/>
              <w:left w:w="100" w:type="dxa"/>
              <w:bottom w:w="100" w:type="dxa"/>
              <w:right w:w="100" w:type="dxa"/>
            </w:tcMar>
          </w:tcPr>
          <w:p w14:paraId="3C138A89" w14:textId="77777777" w:rsidR="00276901" w:rsidRPr="00C72117" w:rsidRDefault="00276901" w:rsidP="002534FC">
            <w:pPr>
              <w:spacing w:line="240" w:lineRule="auto"/>
              <w:rPr>
                <w:rFonts w:ascii="Times New Roman" w:hAnsi="Times New Roman" w:cs="Times New Roman"/>
                <w:sz w:val="24"/>
                <w:szCs w:val="24"/>
              </w:rPr>
            </w:pPr>
            <w:r w:rsidRPr="00BB2957">
              <w:rPr>
                <w:rFonts w:ascii="Times New Roman" w:hAnsi="Times New Roman" w:cs="Times New Roman"/>
                <w:sz w:val="24"/>
                <w:szCs w:val="24"/>
                <w:lang w:val="pt-BR"/>
              </w:rPr>
              <w:t xml:space="preserve">Logo após o embarque, em 21 de maio, no navio </w:t>
            </w:r>
            <w:proofErr w:type="spellStart"/>
            <w:r w:rsidRPr="00BB2957">
              <w:rPr>
                <w:rFonts w:ascii="Times New Roman" w:hAnsi="Times New Roman" w:cs="Times New Roman"/>
                <w:sz w:val="24"/>
                <w:szCs w:val="24"/>
                <w:lang w:val="pt-BR"/>
              </w:rPr>
              <w:t>oldenburguense</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xml:space="preserve">”, sob o Comte. </w:t>
            </w:r>
            <w:r w:rsidRPr="00C72117">
              <w:rPr>
                <w:rFonts w:ascii="Times New Roman" w:hAnsi="Times New Roman" w:cs="Times New Roman"/>
                <w:sz w:val="24"/>
                <w:szCs w:val="24"/>
              </w:rPr>
              <w:t xml:space="preserve">Wilken, </w:t>
            </w:r>
            <w:proofErr w:type="spellStart"/>
            <w:r w:rsidRPr="00C72117">
              <w:rPr>
                <w:rFonts w:ascii="Times New Roman" w:hAnsi="Times New Roman" w:cs="Times New Roman"/>
                <w:sz w:val="24"/>
                <w:szCs w:val="24"/>
              </w:rPr>
              <w:t>houve</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rPr>
              <w:t>barulho</w:t>
            </w:r>
            <w:proofErr w:type="spellEnd"/>
            <w:r w:rsidRPr="00C72117">
              <w:rPr>
                <w:rFonts w:ascii="Times New Roman" w:hAnsi="Times New Roman" w:cs="Times New Roman"/>
                <w:sz w:val="24"/>
                <w:szCs w:val="24"/>
              </w:rPr>
              <w:t>.</w:t>
            </w:r>
          </w:p>
        </w:tc>
        <w:tc>
          <w:tcPr>
            <w:tcW w:w="2535" w:type="dxa"/>
            <w:shd w:val="clear" w:color="auto" w:fill="auto"/>
            <w:tcMar>
              <w:top w:w="100" w:type="dxa"/>
              <w:left w:w="100" w:type="dxa"/>
              <w:bottom w:w="100" w:type="dxa"/>
              <w:right w:w="100" w:type="dxa"/>
            </w:tcMar>
          </w:tcPr>
          <w:p w14:paraId="54B67D2A"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Logo durante o embarque no navio "</w:t>
            </w:r>
            <w:proofErr w:type="spell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xml:space="preserve">" de Oldenburg, do </w:t>
            </w:r>
            <w:proofErr w:type="spellStart"/>
            <w:r w:rsidRPr="00BB2957">
              <w:rPr>
                <w:rFonts w:ascii="Times New Roman" w:hAnsi="Times New Roman" w:cs="Times New Roman"/>
                <w:sz w:val="24"/>
                <w:szCs w:val="24"/>
                <w:lang w:val="pt-BR"/>
              </w:rPr>
              <w:t>capitão</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Wilken</w:t>
            </w:r>
            <w:proofErr w:type="spellEnd"/>
            <w:r w:rsidRPr="00BB2957">
              <w:rPr>
                <w:rFonts w:ascii="Times New Roman" w:hAnsi="Times New Roman" w:cs="Times New Roman"/>
                <w:sz w:val="24"/>
                <w:szCs w:val="24"/>
                <w:lang w:val="pt-BR"/>
              </w:rPr>
              <w:t>, no dia 21 de maio (1855) houve desordem.</w:t>
            </w:r>
          </w:p>
        </w:tc>
        <w:tc>
          <w:tcPr>
            <w:tcW w:w="3510" w:type="dxa"/>
            <w:shd w:val="clear" w:color="auto" w:fill="auto"/>
            <w:tcMar>
              <w:top w:w="100" w:type="dxa"/>
              <w:left w:w="100" w:type="dxa"/>
              <w:bottom w:w="100" w:type="dxa"/>
              <w:right w:w="100" w:type="dxa"/>
            </w:tcMar>
          </w:tcPr>
          <w:p w14:paraId="77EC9476"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Logo durante o embarque no “</w:t>
            </w:r>
            <w:proofErr w:type="spellStart"/>
            <w:proofErr w:type="gram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de</w:t>
            </w:r>
            <w:proofErr w:type="gramEnd"/>
            <w:r w:rsidRPr="00BB2957">
              <w:rPr>
                <w:rFonts w:ascii="Times New Roman" w:hAnsi="Times New Roman" w:cs="Times New Roman"/>
                <w:sz w:val="24"/>
                <w:szCs w:val="24"/>
                <w:lang w:val="pt-BR"/>
              </w:rPr>
              <w:t xml:space="preserve"> Oldenburg, sob o comando do capitão </w:t>
            </w:r>
            <w:proofErr w:type="spellStart"/>
            <w:r w:rsidRPr="00BB2957">
              <w:rPr>
                <w:rFonts w:ascii="Times New Roman" w:hAnsi="Times New Roman" w:cs="Times New Roman"/>
                <w:sz w:val="24"/>
                <w:szCs w:val="24"/>
                <w:lang w:val="pt-BR"/>
              </w:rPr>
              <w:t>Wilken</w:t>
            </w:r>
            <w:proofErr w:type="spellEnd"/>
            <w:r w:rsidRPr="00BB2957">
              <w:rPr>
                <w:rFonts w:ascii="Times New Roman" w:hAnsi="Times New Roman" w:cs="Times New Roman"/>
                <w:sz w:val="24"/>
                <w:szCs w:val="24"/>
                <w:lang w:val="pt-BR"/>
              </w:rPr>
              <w:t>, em 21 de maio, houve tumulto.</w:t>
            </w:r>
          </w:p>
        </w:tc>
      </w:tr>
      <w:tr w:rsidR="00276901" w:rsidRPr="00BB2957" w14:paraId="724C39D3" w14:textId="77777777" w:rsidTr="002534FC">
        <w:tc>
          <w:tcPr>
            <w:tcW w:w="2940" w:type="dxa"/>
            <w:shd w:val="clear" w:color="auto" w:fill="auto"/>
            <w:tcMar>
              <w:top w:w="100" w:type="dxa"/>
              <w:left w:w="100" w:type="dxa"/>
              <w:bottom w:w="100" w:type="dxa"/>
              <w:right w:w="100" w:type="dxa"/>
            </w:tcMar>
          </w:tcPr>
          <w:p w14:paraId="4280BC49"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Im Zwischendeck waren so viele Kisten und so wenig Raum für die </w:t>
            </w:r>
            <w:r w:rsidRPr="00C72117">
              <w:rPr>
                <w:rFonts w:ascii="Times New Roman" w:hAnsi="Times New Roman" w:cs="Times New Roman"/>
                <w:b/>
                <w:sz w:val="24"/>
                <w:szCs w:val="24"/>
                <w:shd w:val="clear" w:color="auto" w:fill="FF9900"/>
              </w:rPr>
              <w:t>Menschen</w:t>
            </w:r>
            <w:r w:rsidRPr="00C72117">
              <w:rPr>
                <w:rFonts w:ascii="Times New Roman" w:hAnsi="Times New Roman" w:cs="Times New Roman"/>
                <w:b/>
                <w:sz w:val="24"/>
                <w:szCs w:val="24"/>
              </w:rPr>
              <w:t xml:space="preserve">, </w:t>
            </w:r>
            <w:proofErr w:type="spellStart"/>
            <w:r w:rsidRPr="00C72117">
              <w:rPr>
                <w:rFonts w:ascii="Times New Roman" w:hAnsi="Times New Roman" w:cs="Times New Roman"/>
                <w:b/>
                <w:sz w:val="24"/>
                <w:szCs w:val="24"/>
              </w:rPr>
              <w:t>daß</w:t>
            </w:r>
            <w:proofErr w:type="spellEnd"/>
            <w:r w:rsidRPr="00C72117">
              <w:rPr>
                <w:rFonts w:ascii="Times New Roman" w:hAnsi="Times New Roman" w:cs="Times New Roman"/>
                <w:b/>
                <w:sz w:val="24"/>
                <w:szCs w:val="24"/>
              </w:rPr>
              <w:t xml:space="preserve"> die Hafenpolizei einschreiten </w:t>
            </w:r>
            <w:proofErr w:type="spellStart"/>
            <w:r w:rsidRPr="00C72117">
              <w:rPr>
                <w:rFonts w:ascii="Times New Roman" w:hAnsi="Times New Roman" w:cs="Times New Roman"/>
                <w:b/>
                <w:sz w:val="24"/>
                <w:szCs w:val="24"/>
              </w:rPr>
              <w:t>mußte</w:t>
            </w:r>
            <w:proofErr w:type="spellEnd"/>
            <w:r w:rsidRPr="00C72117">
              <w:rPr>
                <w:rFonts w:ascii="Times New Roman" w:hAnsi="Times New Roman" w:cs="Times New Roman"/>
                <w:b/>
                <w:sz w:val="24"/>
                <w:szCs w:val="24"/>
              </w:rPr>
              <w:t>.</w:t>
            </w:r>
          </w:p>
        </w:tc>
        <w:tc>
          <w:tcPr>
            <w:tcW w:w="3075" w:type="dxa"/>
            <w:shd w:val="clear" w:color="auto" w:fill="auto"/>
            <w:tcMar>
              <w:top w:w="100" w:type="dxa"/>
              <w:left w:w="100" w:type="dxa"/>
              <w:bottom w:w="100" w:type="dxa"/>
              <w:right w:w="100" w:type="dxa"/>
            </w:tcMar>
          </w:tcPr>
          <w:p w14:paraId="5FC40B31" w14:textId="77777777" w:rsidR="00276901" w:rsidRPr="00BB2957" w:rsidRDefault="00276901" w:rsidP="002534FC">
            <w:pPr>
              <w:spacing w:line="240" w:lineRule="auto"/>
              <w:rPr>
                <w:rFonts w:ascii="Times New Roman" w:hAnsi="Times New Roman" w:cs="Times New Roman"/>
                <w:shd w:val="clear" w:color="auto" w:fill="FF9900"/>
                <w:lang w:val="pt-BR"/>
              </w:rPr>
            </w:pPr>
            <w:r w:rsidRPr="00BB2957">
              <w:rPr>
                <w:rFonts w:ascii="Times New Roman" w:hAnsi="Times New Roman" w:cs="Times New Roman"/>
                <w:sz w:val="24"/>
                <w:szCs w:val="24"/>
                <w:lang w:val="pt-BR"/>
              </w:rPr>
              <w:t xml:space="preserve">No </w:t>
            </w:r>
            <w:proofErr w:type="spellStart"/>
            <w:r w:rsidRPr="00BB2957">
              <w:rPr>
                <w:rFonts w:ascii="Times New Roman" w:hAnsi="Times New Roman" w:cs="Times New Roman"/>
                <w:sz w:val="24"/>
                <w:szCs w:val="24"/>
                <w:lang w:val="pt-BR"/>
              </w:rPr>
              <w:t>entre-ponte</w:t>
            </w:r>
            <w:proofErr w:type="spellEnd"/>
            <w:r w:rsidRPr="00BB2957">
              <w:rPr>
                <w:rFonts w:ascii="Times New Roman" w:hAnsi="Times New Roman" w:cs="Times New Roman"/>
                <w:sz w:val="24"/>
                <w:szCs w:val="24"/>
                <w:lang w:val="pt-BR"/>
              </w:rPr>
              <w:t xml:space="preserve"> havia tantos caixotes e tão pouco espaço para os </w:t>
            </w:r>
            <w:r w:rsidRPr="00BB2957">
              <w:rPr>
                <w:rFonts w:ascii="Times New Roman" w:hAnsi="Times New Roman" w:cs="Times New Roman"/>
                <w:sz w:val="24"/>
                <w:szCs w:val="24"/>
                <w:shd w:val="clear" w:color="auto" w:fill="FF9900"/>
                <w:lang w:val="pt-BR"/>
              </w:rPr>
              <w:t xml:space="preserve">passageiros </w:t>
            </w:r>
            <w:r w:rsidRPr="00BB2957">
              <w:rPr>
                <w:rFonts w:ascii="Times New Roman" w:hAnsi="Times New Roman" w:cs="Times New Roman"/>
                <w:sz w:val="24"/>
                <w:szCs w:val="24"/>
                <w:lang w:val="pt-BR"/>
              </w:rPr>
              <w:t xml:space="preserve">que a polícia do </w:t>
            </w:r>
            <w:proofErr w:type="spellStart"/>
            <w:r w:rsidRPr="00BB2957">
              <w:rPr>
                <w:rFonts w:ascii="Times New Roman" w:hAnsi="Times New Roman" w:cs="Times New Roman"/>
                <w:sz w:val="24"/>
                <w:szCs w:val="24"/>
                <w:lang w:val="pt-BR"/>
              </w:rPr>
              <w:t>pôrto</w:t>
            </w:r>
            <w:proofErr w:type="spellEnd"/>
            <w:r w:rsidRPr="00BB2957">
              <w:rPr>
                <w:rFonts w:ascii="Times New Roman" w:hAnsi="Times New Roman" w:cs="Times New Roman"/>
                <w:sz w:val="24"/>
                <w:szCs w:val="24"/>
                <w:lang w:val="pt-BR"/>
              </w:rPr>
              <w:t xml:space="preserve"> precisou intervir </w:t>
            </w:r>
            <w:r w:rsidRPr="00BB2957">
              <w:rPr>
                <w:rFonts w:ascii="Times New Roman" w:hAnsi="Times New Roman" w:cs="Times New Roman"/>
                <w:sz w:val="24"/>
                <w:szCs w:val="24"/>
                <w:shd w:val="clear" w:color="auto" w:fill="FF9900"/>
                <w:lang w:val="pt-BR"/>
              </w:rPr>
              <w:t>no conflito.</w:t>
            </w:r>
          </w:p>
        </w:tc>
        <w:tc>
          <w:tcPr>
            <w:tcW w:w="3075" w:type="dxa"/>
            <w:shd w:val="clear" w:color="auto" w:fill="auto"/>
            <w:tcMar>
              <w:top w:w="100" w:type="dxa"/>
              <w:left w:w="100" w:type="dxa"/>
              <w:bottom w:w="100" w:type="dxa"/>
              <w:right w:w="100" w:type="dxa"/>
            </w:tcMar>
          </w:tcPr>
          <w:p w14:paraId="7EEE4C5C" w14:textId="77777777" w:rsidR="00276901" w:rsidRPr="00BB2957" w:rsidRDefault="00276901" w:rsidP="002534FC">
            <w:pPr>
              <w:spacing w:line="240" w:lineRule="auto"/>
              <w:rPr>
                <w:rFonts w:ascii="Times New Roman" w:hAnsi="Times New Roman" w:cs="Times New Roman"/>
                <w:sz w:val="24"/>
                <w:szCs w:val="24"/>
                <w:shd w:val="clear" w:color="auto" w:fill="FF9900"/>
                <w:lang w:val="pt-BR"/>
              </w:rPr>
            </w:pPr>
            <w:r w:rsidRPr="00BB2957">
              <w:rPr>
                <w:rFonts w:ascii="Times New Roman" w:hAnsi="Times New Roman" w:cs="Times New Roman"/>
                <w:sz w:val="24"/>
                <w:szCs w:val="24"/>
                <w:lang w:val="pt-BR"/>
              </w:rPr>
              <w:t xml:space="preserve">No convés havia tantos caixotes e tão pouco espaço, para os </w:t>
            </w:r>
            <w:r w:rsidRPr="00BB2957">
              <w:rPr>
                <w:rFonts w:ascii="Times New Roman" w:hAnsi="Times New Roman" w:cs="Times New Roman"/>
                <w:sz w:val="24"/>
                <w:szCs w:val="24"/>
                <w:shd w:val="clear" w:color="auto" w:fill="FF9900"/>
                <w:lang w:val="pt-BR"/>
              </w:rPr>
              <w:t>passageiros</w:t>
            </w:r>
            <w:r w:rsidRPr="00BB2957">
              <w:rPr>
                <w:rFonts w:ascii="Times New Roman" w:hAnsi="Times New Roman" w:cs="Times New Roman"/>
                <w:sz w:val="24"/>
                <w:szCs w:val="24"/>
                <w:lang w:val="pt-BR"/>
              </w:rPr>
              <w:t xml:space="preserve">, que a polícia do </w:t>
            </w:r>
            <w:proofErr w:type="spellStart"/>
            <w:r w:rsidRPr="00BB2957">
              <w:rPr>
                <w:rFonts w:ascii="Times New Roman" w:hAnsi="Times New Roman" w:cs="Times New Roman"/>
                <w:sz w:val="24"/>
                <w:szCs w:val="24"/>
                <w:lang w:val="pt-BR"/>
              </w:rPr>
              <w:t>pôrto</w:t>
            </w:r>
            <w:proofErr w:type="spellEnd"/>
            <w:r w:rsidRPr="00BB2957">
              <w:rPr>
                <w:rFonts w:ascii="Times New Roman" w:hAnsi="Times New Roman" w:cs="Times New Roman"/>
                <w:sz w:val="24"/>
                <w:szCs w:val="24"/>
                <w:lang w:val="pt-BR"/>
              </w:rPr>
              <w:t xml:space="preserve"> precisou intervir na </w:t>
            </w:r>
            <w:r w:rsidRPr="00BB2957">
              <w:rPr>
                <w:rFonts w:ascii="Times New Roman" w:hAnsi="Times New Roman" w:cs="Times New Roman"/>
                <w:sz w:val="24"/>
                <w:szCs w:val="24"/>
                <w:shd w:val="clear" w:color="auto" w:fill="FF9900"/>
                <w:lang w:val="pt-BR"/>
              </w:rPr>
              <w:t>manifestação de descontentamento.</w:t>
            </w:r>
          </w:p>
        </w:tc>
        <w:tc>
          <w:tcPr>
            <w:tcW w:w="2535" w:type="dxa"/>
            <w:shd w:val="clear" w:color="auto" w:fill="auto"/>
            <w:tcMar>
              <w:top w:w="100" w:type="dxa"/>
              <w:left w:w="100" w:type="dxa"/>
              <w:bottom w:w="100" w:type="dxa"/>
              <w:right w:w="100" w:type="dxa"/>
            </w:tcMar>
          </w:tcPr>
          <w:p w14:paraId="16F46567"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Na </w:t>
            </w:r>
            <w:proofErr w:type="spellStart"/>
            <w:r w:rsidRPr="00BB2957">
              <w:rPr>
                <w:rFonts w:ascii="Times New Roman" w:hAnsi="Times New Roman" w:cs="Times New Roman"/>
                <w:sz w:val="24"/>
                <w:szCs w:val="24"/>
                <w:lang w:val="pt-BR"/>
              </w:rPr>
              <w:t>entrecoberta</w:t>
            </w:r>
            <w:proofErr w:type="spellEnd"/>
            <w:r w:rsidRPr="00BB2957">
              <w:rPr>
                <w:rFonts w:ascii="Times New Roman" w:hAnsi="Times New Roman" w:cs="Times New Roman"/>
                <w:sz w:val="24"/>
                <w:szCs w:val="24"/>
                <w:lang w:val="pt-BR"/>
              </w:rPr>
              <w:t xml:space="preserve"> do navio havia tantas caixas e </w:t>
            </w:r>
            <w:proofErr w:type="spellStart"/>
            <w:r w:rsidRPr="00BB2957">
              <w:rPr>
                <w:rFonts w:ascii="Times New Roman" w:hAnsi="Times New Roman" w:cs="Times New Roman"/>
                <w:sz w:val="24"/>
                <w:szCs w:val="24"/>
                <w:lang w:val="pt-BR"/>
              </w:rPr>
              <w:t>tão</w:t>
            </w:r>
            <w:proofErr w:type="spellEnd"/>
            <w:r w:rsidRPr="00BB2957">
              <w:rPr>
                <w:rFonts w:ascii="Times New Roman" w:hAnsi="Times New Roman" w:cs="Times New Roman"/>
                <w:sz w:val="24"/>
                <w:szCs w:val="24"/>
                <w:lang w:val="pt-BR"/>
              </w:rPr>
              <w:t xml:space="preserve"> pouco </w:t>
            </w:r>
            <w:proofErr w:type="spellStart"/>
            <w:r w:rsidRPr="00BB2957">
              <w:rPr>
                <w:rFonts w:ascii="Times New Roman" w:hAnsi="Times New Roman" w:cs="Times New Roman"/>
                <w:sz w:val="24"/>
                <w:szCs w:val="24"/>
                <w:lang w:val="pt-BR"/>
              </w:rPr>
              <w:t>espaço</w:t>
            </w:r>
            <w:proofErr w:type="spellEnd"/>
            <w:r w:rsidRPr="00BB2957">
              <w:rPr>
                <w:rFonts w:ascii="Times New Roman" w:hAnsi="Times New Roman" w:cs="Times New Roman"/>
                <w:sz w:val="24"/>
                <w:szCs w:val="24"/>
                <w:lang w:val="pt-BR"/>
              </w:rPr>
              <w:t xml:space="preserve"> para as pessoas, que a polícia </w:t>
            </w:r>
            <w:proofErr w:type="spellStart"/>
            <w:r w:rsidRPr="00BB2957">
              <w:rPr>
                <w:rFonts w:ascii="Times New Roman" w:hAnsi="Times New Roman" w:cs="Times New Roman"/>
                <w:sz w:val="24"/>
                <w:szCs w:val="24"/>
                <w:lang w:val="pt-BR"/>
              </w:rPr>
              <w:t>portuária</w:t>
            </w:r>
            <w:proofErr w:type="spellEnd"/>
            <w:r w:rsidRPr="00BB2957">
              <w:rPr>
                <w:rFonts w:ascii="Times New Roman" w:hAnsi="Times New Roman" w:cs="Times New Roman"/>
                <w:sz w:val="24"/>
                <w:szCs w:val="24"/>
                <w:lang w:val="pt-BR"/>
              </w:rPr>
              <w:t xml:space="preserve"> teve que intervir.</w:t>
            </w:r>
          </w:p>
        </w:tc>
        <w:tc>
          <w:tcPr>
            <w:tcW w:w="3510" w:type="dxa"/>
            <w:shd w:val="clear" w:color="auto" w:fill="auto"/>
            <w:tcMar>
              <w:top w:w="100" w:type="dxa"/>
              <w:left w:w="100" w:type="dxa"/>
              <w:bottom w:w="100" w:type="dxa"/>
              <w:right w:w="100" w:type="dxa"/>
            </w:tcMar>
          </w:tcPr>
          <w:p w14:paraId="38E2DD30"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Na </w:t>
            </w:r>
            <w:proofErr w:type="spellStart"/>
            <w:r w:rsidRPr="00BB2957">
              <w:rPr>
                <w:rFonts w:ascii="Times New Roman" w:hAnsi="Times New Roman" w:cs="Times New Roman"/>
                <w:sz w:val="24"/>
                <w:szCs w:val="24"/>
                <w:lang w:val="pt-BR"/>
              </w:rPr>
              <w:t>entrecoberta</w:t>
            </w:r>
            <w:proofErr w:type="spellEnd"/>
            <w:r w:rsidRPr="00BB2957">
              <w:rPr>
                <w:rFonts w:ascii="Times New Roman" w:hAnsi="Times New Roman" w:cs="Times New Roman"/>
                <w:sz w:val="24"/>
                <w:szCs w:val="24"/>
                <w:lang w:val="pt-BR"/>
              </w:rPr>
              <w:t xml:space="preserve"> havia tantas caixas e tão pouco espaço para as pessoas que a polícia portuária teve de intervir.</w:t>
            </w:r>
          </w:p>
        </w:tc>
      </w:tr>
      <w:tr w:rsidR="00276901" w:rsidRPr="00BB2957" w14:paraId="08F4243B" w14:textId="77777777" w:rsidTr="002534FC">
        <w:tc>
          <w:tcPr>
            <w:tcW w:w="2940" w:type="dxa"/>
            <w:shd w:val="clear" w:color="auto" w:fill="auto"/>
            <w:tcMar>
              <w:top w:w="100" w:type="dxa"/>
              <w:left w:w="100" w:type="dxa"/>
              <w:bottom w:w="100" w:type="dxa"/>
              <w:right w:w="100" w:type="dxa"/>
            </w:tcMar>
          </w:tcPr>
          <w:p w14:paraId="7153471D"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Dieselbe schlug wegen Beschwerde über schlechte Kost </w:t>
            </w:r>
            <w:proofErr w:type="gramStart"/>
            <w:r w:rsidRPr="00C72117">
              <w:rPr>
                <w:rFonts w:ascii="Times New Roman" w:hAnsi="Times New Roman" w:cs="Times New Roman"/>
                <w:b/>
                <w:sz w:val="24"/>
                <w:szCs w:val="24"/>
              </w:rPr>
              <w:t>einen Küchenzettel</w:t>
            </w:r>
            <w:proofErr w:type="gramEnd"/>
            <w:r w:rsidRPr="00C72117">
              <w:rPr>
                <w:rFonts w:ascii="Times New Roman" w:hAnsi="Times New Roman" w:cs="Times New Roman"/>
                <w:b/>
                <w:sz w:val="24"/>
                <w:szCs w:val="24"/>
              </w:rPr>
              <w:t xml:space="preserve"> an, welcher aber am andern Tage, als das Schiff abgegangen </w:t>
            </w:r>
            <w:r w:rsidRPr="00C72117">
              <w:rPr>
                <w:rFonts w:ascii="Times New Roman" w:hAnsi="Times New Roman" w:cs="Times New Roman"/>
                <w:b/>
                <w:sz w:val="24"/>
                <w:szCs w:val="24"/>
              </w:rPr>
              <w:lastRenderedPageBreak/>
              <w:t xml:space="preserve">war, vom zweiten Steuermanne wieder abgerissen wurde. </w:t>
            </w:r>
          </w:p>
        </w:tc>
        <w:tc>
          <w:tcPr>
            <w:tcW w:w="3075" w:type="dxa"/>
            <w:shd w:val="clear" w:color="auto" w:fill="auto"/>
            <w:tcMar>
              <w:top w:w="100" w:type="dxa"/>
              <w:left w:w="100" w:type="dxa"/>
              <w:bottom w:w="100" w:type="dxa"/>
              <w:right w:w="100" w:type="dxa"/>
            </w:tcMar>
          </w:tcPr>
          <w:p w14:paraId="22DC204B"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lastRenderedPageBreak/>
              <w:t xml:space="preserve">Esta afixou </w:t>
            </w:r>
            <w:r w:rsidRPr="00BB2957">
              <w:rPr>
                <w:rFonts w:ascii="Times New Roman" w:hAnsi="Times New Roman" w:cs="Times New Roman"/>
                <w:sz w:val="24"/>
                <w:szCs w:val="24"/>
                <w:shd w:val="clear" w:color="auto" w:fill="FF9900"/>
                <w:lang w:val="pt-BR"/>
              </w:rPr>
              <w:t>também</w:t>
            </w:r>
            <w:r w:rsidRPr="00BB2957">
              <w:rPr>
                <w:rFonts w:ascii="Times New Roman" w:hAnsi="Times New Roman" w:cs="Times New Roman"/>
                <w:sz w:val="24"/>
                <w:szCs w:val="24"/>
                <w:lang w:val="pt-BR"/>
              </w:rPr>
              <w:t xml:space="preserve"> um cardápio, devido </w:t>
            </w:r>
            <w:proofErr w:type="gramStart"/>
            <w:r w:rsidRPr="00BB2957">
              <w:rPr>
                <w:rFonts w:ascii="Times New Roman" w:hAnsi="Times New Roman" w:cs="Times New Roman"/>
                <w:sz w:val="24"/>
                <w:szCs w:val="24"/>
                <w:lang w:val="pt-BR"/>
              </w:rPr>
              <w:t>ás</w:t>
            </w:r>
            <w:proofErr w:type="gramEnd"/>
            <w:r w:rsidRPr="00BB2957">
              <w:rPr>
                <w:rFonts w:ascii="Times New Roman" w:hAnsi="Times New Roman" w:cs="Times New Roman"/>
                <w:sz w:val="24"/>
                <w:szCs w:val="24"/>
                <w:lang w:val="pt-BR"/>
              </w:rPr>
              <w:t xml:space="preserve"> reclamações </w:t>
            </w:r>
            <w:proofErr w:type="spellStart"/>
            <w:r w:rsidRPr="00BB2957">
              <w:rPr>
                <w:rFonts w:ascii="Times New Roman" w:hAnsi="Times New Roman" w:cs="Times New Roman"/>
                <w:sz w:val="24"/>
                <w:szCs w:val="24"/>
                <w:lang w:val="pt-BR"/>
              </w:rPr>
              <w:t>sôbre</w:t>
            </w:r>
            <w:proofErr w:type="spellEnd"/>
            <w:r w:rsidRPr="00BB2957">
              <w:rPr>
                <w:rFonts w:ascii="Times New Roman" w:hAnsi="Times New Roman" w:cs="Times New Roman"/>
                <w:sz w:val="24"/>
                <w:szCs w:val="24"/>
                <w:lang w:val="pt-BR"/>
              </w:rPr>
              <w:t xml:space="preserve"> a comida ruim, que logo no segundo dia, após a largada, </w:t>
            </w:r>
            <w:r w:rsidRPr="00BB2957">
              <w:rPr>
                <w:rFonts w:ascii="Times New Roman" w:hAnsi="Times New Roman" w:cs="Times New Roman"/>
                <w:sz w:val="24"/>
                <w:szCs w:val="24"/>
                <w:lang w:val="pt-BR"/>
              </w:rPr>
              <w:lastRenderedPageBreak/>
              <w:t xml:space="preserve">entretanto, o 2º piloto arrancou. </w:t>
            </w:r>
          </w:p>
        </w:tc>
        <w:tc>
          <w:tcPr>
            <w:tcW w:w="3075" w:type="dxa"/>
            <w:shd w:val="clear" w:color="auto" w:fill="auto"/>
            <w:tcMar>
              <w:top w:w="100" w:type="dxa"/>
              <w:left w:w="100" w:type="dxa"/>
              <w:bottom w:w="100" w:type="dxa"/>
              <w:right w:w="100" w:type="dxa"/>
            </w:tcMar>
          </w:tcPr>
          <w:p w14:paraId="71CFA15A"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lastRenderedPageBreak/>
              <w:t xml:space="preserve">Devido as queixas </w:t>
            </w:r>
            <w:proofErr w:type="spellStart"/>
            <w:r w:rsidRPr="00BB2957">
              <w:rPr>
                <w:rFonts w:ascii="Times New Roman" w:hAnsi="Times New Roman" w:cs="Times New Roman"/>
                <w:sz w:val="24"/>
                <w:szCs w:val="24"/>
                <w:lang w:val="pt-BR"/>
              </w:rPr>
              <w:t>sôbre</w:t>
            </w:r>
            <w:proofErr w:type="spellEnd"/>
            <w:r w:rsidRPr="00BB2957">
              <w:rPr>
                <w:rFonts w:ascii="Times New Roman" w:hAnsi="Times New Roman" w:cs="Times New Roman"/>
                <w:sz w:val="24"/>
                <w:szCs w:val="24"/>
                <w:lang w:val="pt-BR"/>
              </w:rPr>
              <w:t xml:space="preserve"> a comida ruim, a mesma afixou </w:t>
            </w:r>
            <w:r w:rsidRPr="00BB2957">
              <w:rPr>
                <w:rFonts w:ascii="Times New Roman" w:hAnsi="Times New Roman" w:cs="Times New Roman"/>
                <w:sz w:val="24"/>
                <w:szCs w:val="24"/>
                <w:shd w:val="clear" w:color="auto" w:fill="FF9900"/>
                <w:lang w:val="pt-BR"/>
              </w:rPr>
              <w:t>também</w:t>
            </w:r>
            <w:r w:rsidRPr="00BB2957">
              <w:rPr>
                <w:rFonts w:ascii="Times New Roman" w:hAnsi="Times New Roman" w:cs="Times New Roman"/>
                <w:sz w:val="24"/>
                <w:szCs w:val="24"/>
                <w:lang w:val="pt-BR"/>
              </w:rPr>
              <w:t xml:space="preserve"> um cardápio, o qual o segundo piloto, entretanto, já no 2.º dia após a largada, arrancou novamente.</w:t>
            </w:r>
          </w:p>
        </w:tc>
        <w:tc>
          <w:tcPr>
            <w:tcW w:w="2535" w:type="dxa"/>
            <w:shd w:val="clear" w:color="auto" w:fill="auto"/>
            <w:tcMar>
              <w:top w:w="100" w:type="dxa"/>
              <w:left w:w="100" w:type="dxa"/>
              <w:bottom w:w="100" w:type="dxa"/>
              <w:right w:w="100" w:type="dxa"/>
            </w:tcMar>
          </w:tcPr>
          <w:p w14:paraId="456DFE2B"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Ela mesma afixou uma lista devido </w:t>
            </w:r>
            <w:proofErr w:type="spellStart"/>
            <w:r w:rsidRPr="00BB2957">
              <w:rPr>
                <w:rFonts w:ascii="Times New Roman" w:hAnsi="Times New Roman" w:cs="Times New Roman"/>
                <w:sz w:val="24"/>
                <w:szCs w:val="24"/>
                <w:lang w:val="pt-BR"/>
              </w:rPr>
              <w:t>às</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reclamações</w:t>
            </w:r>
            <w:proofErr w:type="spellEnd"/>
            <w:r w:rsidRPr="00BB2957">
              <w:rPr>
                <w:rFonts w:ascii="Times New Roman" w:hAnsi="Times New Roman" w:cs="Times New Roman"/>
                <w:sz w:val="24"/>
                <w:szCs w:val="24"/>
                <w:lang w:val="pt-BR"/>
              </w:rPr>
              <w:t xml:space="preserve"> sobre a </w:t>
            </w:r>
            <w:proofErr w:type="spellStart"/>
            <w:r w:rsidRPr="00BB2957">
              <w:rPr>
                <w:rFonts w:ascii="Times New Roman" w:hAnsi="Times New Roman" w:cs="Times New Roman"/>
                <w:sz w:val="24"/>
                <w:szCs w:val="24"/>
                <w:lang w:val="pt-BR"/>
              </w:rPr>
              <w:t>ma</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alimentação</w:t>
            </w:r>
            <w:proofErr w:type="spellEnd"/>
            <w:r w:rsidRPr="00BB2957">
              <w:rPr>
                <w:rFonts w:ascii="Times New Roman" w:hAnsi="Times New Roman" w:cs="Times New Roman"/>
                <w:sz w:val="24"/>
                <w:szCs w:val="24"/>
                <w:lang w:val="pt-BR"/>
              </w:rPr>
              <w:t xml:space="preserve"> que foi arrancada pelo segundo timoneiro no dia </w:t>
            </w:r>
            <w:r w:rsidRPr="00BB2957">
              <w:rPr>
                <w:rFonts w:ascii="Times New Roman" w:hAnsi="Times New Roman" w:cs="Times New Roman"/>
                <w:sz w:val="24"/>
                <w:szCs w:val="24"/>
                <w:lang w:val="pt-BR"/>
              </w:rPr>
              <w:lastRenderedPageBreak/>
              <w:t>seguinte quando o navio partiu.</w:t>
            </w:r>
          </w:p>
        </w:tc>
        <w:tc>
          <w:tcPr>
            <w:tcW w:w="3510" w:type="dxa"/>
            <w:shd w:val="clear" w:color="auto" w:fill="auto"/>
            <w:tcMar>
              <w:top w:w="100" w:type="dxa"/>
              <w:left w:w="100" w:type="dxa"/>
              <w:bottom w:w="100" w:type="dxa"/>
              <w:right w:w="100" w:type="dxa"/>
            </w:tcMar>
          </w:tcPr>
          <w:p w14:paraId="27BC96DB"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lastRenderedPageBreak/>
              <w:t>Esta</w:t>
            </w:r>
            <w:r w:rsidRPr="00BB2957">
              <w:rPr>
                <w:rFonts w:ascii="Times New Roman" w:hAnsi="Times New Roman" w:cs="Times New Roman"/>
                <w:color w:val="FFC000"/>
                <w:sz w:val="24"/>
                <w:szCs w:val="24"/>
                <w:lang w:val="pt-BR"/>
              </w:rPr>
              <w:t xml:space="preserve"> </w:t>
            </w:r>
            <w:r w:rsidRPr="00BB2957">
              <w:rPr>
                <w:rFonts w:ascii="Times New Roman" w:hAnsi="Times New Roman" w:cs="Times New Roman"/>
                <w:sz w:val="24"/>
                <w:szCs w:val="24"/>
                <w:lang w:val="pt-BR"/>
              </w:rPr>
              <w:t>afixou um cardápio</w:t>
            </w:r>
            <w:r w:rsidRPr="00BB2957">
              <w:rPr>
                <w:rFonts w:ascii="Times New Roman" w:hAnsi="Times New Roman" w:cs="Times New Roman"/>
                <w:color w:val="FFC000"/>
                <w:sz w:val="24"/>
                <w:szCs w:val="24"/>
                <w:lang w:val="pt-BR"/>
              </w:rPr>
              <w:t xml:space="preserve"> </w:t>
            </w:r>
            <w:r w:rsidRPr="00BB2957">
              <w:rPr>
                <w:rFonts w:ascii="Times New Roman" w:hAnsi="Times New Roman" w:cs="Times New Roman"/>
                <w:sz w:val="24"/>
                <w:szCs w:val="24"/>
                <w:lang w:val="pt-BR"/>
              </w:rPr>
              <w:t xml:space="preserve">por conta de reclamações quanto à comida ruim, o qual contudo, foi arrancado pelo segundo timoneiro no dia seguinte, assim que o navio havia partido. </w:t>
            </w:r>
          </w:p>
        </w:tc>
      </w:tr>
      <w:tr w:rsidR="00276901" w:rsidRPr="00BB2957" w14:paraId="3FF2ED86" w14:textId="77777777" w:rsidTr="002534FC">
        <w:tc>
          <w:tcPr>
            <w:tcW w:w="2940" w:type="dxa"/>
          </w:tcPr>
          <w:p w14:paraId="191EA8A7"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Mit schlechter Kost und vieler Grobheit behandelt, brachten wir kaum das liebe Leben nach Brasilien, und ich will </w:t>
            </w:r>
            <w:proofErr w:type="spellStart"/>
            <w:r w:rsidRPr="00C72117">
              <w:rPr>
                <w:rFonts w:ascii="Times New Roman" w:hAnsi="Times New Roman" w:cs="Times New Roman"/>
                <w:b/>
                <w:sz w:val="24"/>
                <w:szCs w:val="24"/>
              </w:rPr>
              <w:t>deßhalb</w:t>
            </w:r>
            <w:proofErr w:type="spellEnd"/>
            <w:r w:rsidRPr="00C72117">
              <w:rPr>
                <w:rFonts w:ascii="Times New Roman" w:hAnsi="Times New Roman" w:cs="Times New Roman"/>
                <w:b/>
                <w:sz w:val="24"/>
                <w:szCs w:val="24"/>
              </w:rPr>
              <w:t xml:space="preserve"> Jedermann warnen, mit dem Schiffe „Comet“, </w:t>
            </w:r>
            <w:proofErr w:type="spellStart"/>
            <w:r w:rsidRPr="00C72117">
              <w:rPr>
                <w:rFonts w:ascii="Times New Roman" w:hAnsi="Times New Roman" w:cs="Times New Roman"/>
                <w:b/>
                <w:sz w:val="24"/>
                <w:szCs w:val="24"/>
              </w:rPr>
              <w:t>Cpt</w:t>
            </w:r>
            <w:proofErr w:type="spellEnd"/>
            <w:r w:rsidRPr="00C72117">
              <w:rPr>
                <w:rFonts w:ascii="Times New Roman" w:hAnsi="Times New Roman" w:cs="Times New Roman"/>
                <w:b/>
                <w:sz w:val="24"/>
                <w:szCs w:val="24"/>
              </w:rPr>
              <w:t xml:space="preserve">. Wilken, zu </w:t>
            </w:r>
            <w:r w:rsidRPr="00C72117">
              <w:rPr>
                <w:rFonts w:ascii="Times New Roman" w:hAnsi="Times New Roman" w:cs="Times New Roman"/>
                <w:b/>
                <w:sz w:val="24"/>
                <w:szCs w:val="24"/>
                <w:shd w:val="clear" w:color="auto" w:fill="FF9900"/>
              </w:rPr>
              <w:t>fahren</w:t>
            </w:r>
            <w:r w:rsidRPr="00C72117">
              <w:rPr>
                <w:rFonts w:ascii="Times New Roman" w:hAnsi="Times New Roman" w:cs="Times New Roman"/>
                <w:b/>
                <w:sz w:val="24"/>
                <w:szCs w:val="24"/>
              </w:rPr>
              <w:t xml:space="preserve">, welches ein großer Schnellsegler sein sollte, auf unserer und seiner vorigen Reise aber – 14 Wochen nach Nordamerika – sich als </w:t>
            </w:r>
            <w:proofErr w:type="spellStart"/>
            <w:r w:rsidRPr="00C72117">
              <w:rPr>
                <w:rFonts w:ascii="Times New Roman" w:hAnsi="Times New Roman" w:cs="Times New Roman"/>
                <w:b/>
                <w:sz w:val="24"/>
                <w:szCs w:val="24"/>
              </w:rPr>
              <w:t>Gegentheil</w:t>
            </w:r>
            <w:proofErr w:type="spellEnd"/>
            <w:r w:rsidRPr="00C72117">
              <w:rPr>
                <w:rFonts w:ascii="Times New Roman" w:hAnsi="Times New Roman" w:cs="Times New Roman"/>
                <w:b/>
                <w:sz w:val="24"/>
                <w:szCs w:val="24"/>
              </w:rPr>
              <w:t xml:space="preserve"> </w:t>
            </w:r>
            <w:proofErr w:type="gramStart"/>
            <w:r w:rsidRPr="00C72117">
              <w:rPr>
                <w:rFonts w:ascii="Times New Roman" w:hAnsi="Times New Roman" w:cs="Times New Roman"/>
                <w:b/>
                <w:sz w:val="24"/>
                <w:szCs w:val="24"/>
              </w:rPr>
              <w:t>erwies.*</w:t>
            </w:r>
            <w:proofErr w:type="gramEnd"/>
            <w:r w:rsidRPr="00C72117">
              <w:rPr>
                <w:rFonts w:ascii="Times New Roman" w:hAnsi="Times New Roman" w:cs="Times New Roman"/>
                <w:b/>
                <w:sz w:val="24"/>
                <w:szCs w:val="24"/>
              </w:rPr>
              <w:t xml:space="preserve">*) </w:t>
            </w:r>
          </w:p>
          <w:p w14:paraId="4838D181" w14:textId="77777777" w:rsidR="00276901" w:rsidRPr="00C72117" w:rsidRDefault="00276901" w:rsidP="002534FC">
            <w:pPr>
              <w:spacing w:line="240" w:lineRule="auto"/>
              <w:rPr>
                <w:rFonts w:ascii="Times New Roman" w:hAnsi="Times New Roman" w:cs="Times New Roman"/>
                <w:b/>
                <w:sz w:val="24"/>
                <w:szCs w:val="24"/>
              </w:rPr>
            </w:pPr>
          </w:p>
        </w:tc>
        <w:tc>
          <w:tcPr>
            <w:tcW w:w="3075" w:type="dxa"/>
            <w:shd w:val="clear" w:color="auto" w:fill="auto"/>
            <w:tcMar>
              <w:top w:w="100" w:type="dxa"/>
              <w:left w:w="100" w:type="dxa"/>
              <w:bottom w:w="100" w:type="dxa"/>
              <w:right w:w="100" w:type="dxa"/>
            </w:tcMar>
          </w:tcPr>
          <w:p w14:paraId="46CA1C9A"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Em consequência da </w:t>
            </w:r>
            <w:proofErr w:type="spellStart"/>
            <w:r w:rsidRPr="00BB2957">
              <w:rPr>
                <w:rFonts w:ascii="Times New Roman" w:hAnsi="Times New Roman" w:cs="Times New Roman"/>
                <w:sz w:val="24"/>
                <w:szCs w:val="24"/>
                <w:shd w:val="clear" w:color="auto" w:fill="FF9900"/>
                <w:lang w:val="pt-BR"/>
              </w:rPr>
              <w:t>pessima</w:t>
            </w:r>
            <w:proofErr w:type="spellEnd"/>
            <w:r w:rsidRPr="00BB2957">
              <w:rPr>
                <w:rFonts w:ascii="Times New Roman" w:hAnsi="Times New Roman" w:cs="Times New Roman"/>
                <w:sz w:val="24"/>
                <w:szCs w:val="24"/>
                <w:lang w:val="pt-BR"/>
              </w:rPr>
              <w:t xml:space="preserve"> alimentação e muita brutalidade, mal chegamos com vida ao Brasil, e quero advertir a todos, a não </w:t>
            </w:r>
            <w:r w:rsidRPr="00BB2957">
              <w:rPr>
                <w:rFonts w:ascii="Times New Roman" w:hAnsi="Times New Roman" w:cs="Times New Roman"/>
                <w:sz w:val="24"/>
                <w:szCs w:val="24"/>
                <w:shd w:val="clear" w:color="auto" w:fill="FF9900"/>
                <w:lang w:val="pt-BR"/>
              </w:rPr>
              <w:t xml:space="preserve">embarcarem </w:t>
            </w:r>
            <w:r w:rsidRPr="00BB2957">
              <w:rPr>
                <w:rFonts w:ascii="Times New Roman" w:hAnsi="Times New Roman" w:cs="Times New Roman"/>
                <w:sz w:val="24"/>
                <w:szCs w:val="24"/>
                <w:lang w:val="pt-BR"/>
              </w:rPr>
              <w:t>no navio “</w:t>
            </w:r>
            <w:proofErr w:type="spell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xml:space="preserve">”, ou com o Comandante </w:t>
            </w:r>
            <w:proofErr w:type="spellStart"/>
            <w:r w:rsidRPr="00BB2957">
              <w:rPr>
                <w:rFonts w:ascii="Times New Roman" w:hAnsi="Times New Roman" w:cs="Times New Roman"/>
                <w:sz w:val="24"/>
                <w:szCs w:val="24"/>
                <w:lang w:val="pt-BR"/>
              </w:rPr>
              <w:t>Wilken</w:t>
            </w:r>
            <w:proofErr w:type="spellEnd"/>
            <w:r w:rsidRPr="00BB2957">
              <w:rPr>
                <w:rFonts w:ascii="Times New Roman" w:hAnsi="Times New Roman" w:cs="Times New Roman"/>
                <w:sz w:val="24"/>
                <w:szCs w:val="24"/>
                <w:lang w:val="pt-BR"/>
              </w:rPr>
              <w:t xml:space="preserve">, pois constando como veleiro grande e rápido, na nossa viagem e a anterior, – 14 semanas até </w:t>
            </w:r>
            <w:proofErr w:type="spellStart"/>
            <w:r w:rsidRPr="00BB2957">
              <w:rPr>
                <w:rFonts w:ascii="Times New Roman" w:hAnsi="Times New Roman" w:cs="Times New Roman"/>
                <w:sz w:val="24"/>
                <w:szCs w:val="24"/>
                <w:lang w:val="pt-BR"/>
              </w:rPr>
              <w:t>America</w:t>
            </w:r>
            <w:proofErr w:type="spellEnd"/>
            <w:r w:rsidRPr="00BB2957">
              <w:rPr>
                <w:rFonts w:ascii="Times New Roman" w:hAnsi="Times New Roman" w:cs="Times New Roman"/>
                <w:sz w:val="24"/>
                <w:szCs w:val="24"/>
                <w:lang w:val="pt-BR"/>
              </w:rPr>
              <w:t xml:space="preserve"> do Norte, </w:t>
            </w:r>
            <w:proofErr w:type="spellStart"/>
            <w:r w:rsidRPr="00BB2957">
              <w:rPr>
                <w:rFonts w:ascii="Times New Roman" w:hAnsi="Times New Roman" w:cs="Times New Roman"/>
                <w:sz w:val="24"/>
                <w:szCs w:val="24"/>
                <w:lang w:val="pt-BR"/>
              </w:rPr>
              <w:t>êle</w:t>
            </w:r>
            <w:proofErr w:type="spellEnd"/>
            <w:r w:rsidRPr="00BB2957">
              <w:rPr>
                <w:rFonts w:ascii="Times New Roman" w:hAnsi="Times New Roman" w:cs="Times New Roman"/>
                <w:sz w:val="24"/>
                <w:szCs w:val="24"/>
                <w:lang w:val="pt-BR"/>
              </w:rPr>
              <w:t xml:space="preserve"> desmentiu </w:t>
            </w:r>
            <w:r w:rsidRPr="00BB2957">
              <w:rPr>
                <w:rFonts w:ascii="Times New Roman" w:hAnsi="Times New Roman" w:cs="Times New Roman"/>
                <w:sz w:val="24"/>
                <w:szCs w:val="24"/>
                <w:shd w:val="clear" w:color="auto" w:fill="FF9900"/>
                <w:lang w:val="pt-BR"/>
              </w:rPr>
              <w:t>esta fama</w:t>
            </w:r>
            <w:r w:rsidRPr="00BB2957">
              <w:rPr>
                <w:rFonts w:ascii="Times New Roman" w:hAnsi="Times New Roman" w:cs="Times New Roman"/>
                <w:sz w:val="24"/>
                <w:szCs w:val="24"/>
                <w:lang w:val="pt-BR"/>
              </w:rPr>
              <w:t>.</w:t>
            </w:r>
          </w:p>
        </w:tc>
        <w:tc>
          <w:tcPr>
            <w:tcW w:w="3075" w:type="dxa"/>
            <w:shd w:val="clear" w:color="auto" w:fill="auto"/>
            <w:tcMar>
              <w:top w:w="100" w:type="dxa"/>
              <w:left w:w="100" w:type="dxa"/>
              <w:bottom w:w="100" w:type="dxa"/>
              <w:right w:w="100" w:type="dxa"/>
            </w:tcMar>
          </w:tcPr>
          <w:p w14:paraId="52B81882"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Sob </w:t>
            </w:r>
            <w:r w:rsidRPr="00BB2957">
              <w:rPr>
                <w:rFonts w:ascii="Times New Roman" w:hAnsi="Times New Roman" w:cs="Times New Roman"/>
                <w:sz w:val="24"/>
                <w:szCs w:val="24"/>
                <w:shd w:val="clear" w:color="auto" w:fill="FF9900"/>
                <w:lang w:val="pt-BR"/>
              </w:rPr>
              <w:t>péssima</w:t>
            </w:r>
            <w:r w:rsidRPr="00BB2957">
              <w:rPr>
                <w:rFonts w:ascii="Times New Roman" w:hAnsi="Times New Roman" w:cs="Times New Roman"/>
                <w:sz w:val="24"/>
                <w:szCs w:val="24"/>
                <w:lang w:val="pt-BR"/>
              </w:rPr>
              <w:t xml:space="preserve"> alimentação e muita estupidez, mal conseguimos chegar vivos ao Brasil, e quero advertir a todos, para não </w:t>
            </w:r>
            <w:r w:rsidRPr="00BB2957">
              <w:rPr>
                <w:rFonts w:ascii="Times New Roman" w:hAnsi="Times New Roman" w:cs="Times New Roman"/>
                <w:sz w:val="24"/>
                <w:szCs w:val="24"/>
                <w:shd w:val="clear" w:color="auto" w:fill="FF9900"/>
                <w:lang w:val="pt-BR"/>
              </w:rPr>
              <w:t>embarcarem</w:t>
            </w:r>
            <w:r w:rsidRPr="00BB2957">
              <w:rPr>
                <w:rFonts w:ascii="Times New Roman" w:hAnsi="Times New Roman" w:cs="Times New Roman"/>
                <w:sz w:val="24"/>
                <w:szCs w:val="24"/>
                <w:lang w:val="pt-BR"/>
              </w:rPr>
              <w:t xml:space="preserve"> no navio “</w:t>
            </w:r>
            <w:proofErr w:type="spell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xml:space="preserve">”, e sob o Comte. </w:t>
            </w:r>
            <w:proofErr w:type="spellStart"/>
            <w:r w:rsidRPr="00BB2957">
              <w:rPr>
                <w:rFonts w:ascii="Times New Roman" w:hAnsi="Times New Roman" w:cs="Times New Roman"/>
                <w:sz w:val="24"/>
                <w:szCs w:val="24"/>
                <w:lang w:val="pt-BR"/>
              </w:rPr>
              <w:t>Wilken</w:t>
            </w:r>
            <w:proofErr w:type="spellEnd"/>
            <w:r w:rsidRPr="00BB2957">
              <w:rPr>
                <w:rFonts w:ascii="Times New Roman" w:hAnsi="Times New Roman" w:cs="Times New Roman"/>
                <w:sz w:val="24"/>
                <w:szCs w:val="24"/>
                <w:lang w:val="pt-BR"/>
              </w:rPr>
              <w:t xml:space="preserve">, pois tendo o mesmo </w:t>
            </w:r>
            <w:r w:rsidRPr="00BB2957">
              <w:rPr>
                <w:rFonts w:ascii="Times New Roman" w:hAnsi="Times New Roman" w:cs="Times New Roman"/>
                <w:sz w:val="24"/>
                <w:szCs w:val="24"/>
                <w:shd w:val="clear" w:color="auto" w:fill="FF9900"/>
                <w:lang w:val="pt-BR"/>
              </w:rPr>
              <w:t>a fama</w:t>
            </w:r>
            <w:r w:rsidRPr="00BB2957">
              <w:rPr>
                <w:rFonts w:ascii="Times New Roman" w:hAnsi="Times New Roman" w:cs="Times New Roman"/>
                <w:sz w:val="24"/>
                <w:szCs w:val="24"/>
                <w:lang w:val="pt-BR"/>
              </w:rPr>
              <w:t xml:space="preserve"> de ser um veleiro grande e rápido, desmentiu </w:t>
            </w:r>
            <w:r w:rsidRPr="00BB2957">
              <w:rPr>
                <w:rFonts w:ascii="Times New Roman" w:hAnsi="Times New Roman" w:cs="Times New Roman"/>
                <w:sz w:val="24"/>
                <w:szCs w:val="24"/>
                <w:shd w:val="clear" w:color="auto" w:fill="FF9900"/>
                <w:lang w:val="pt-BR"/>
              </w:rPr>
              <w:t>este conceito</w:t>
            </w:r>
            <w:r w:rsidRPr="00BB2957">
              <w:rPr>
                <w:rFonts w:ascii="Times New Roman" w:hAnsi="Times New Roman" w:cs="Times New Roman"/>
                <w:sz w:val="24"/>
                <w:szCs w:val="24"/>
                <w:lang w:val="pt-BR"/>
              </w:rPr>
              <w:t xml:space="preserve"> na nossa viagem, como na anterior à América do Norte, quando levou 14 semanas. </w:t>
            </w:r>
          </w:p>
        </w:tc>
        <w:tc>
          <w:tcPr>
            <w:tcW w:w="2535" w:type="dxa"/>
            <w:shd w:val="clear" w:color="auto" w:fill="auto"/>
            <w:tcMar>
              <w:top w:w="100" w:type="dxa"/>
              <w:left w:w="100" w:type="dxa"/>
              <w:bottom w:w="100" w:type="dxa"/>
              <w:right w:w="100" w:type="dxa"/>
            </w:tcMar>
          </w:tcPr>
          <w:p w14:paraId="7B9127E3"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Tratados com </w:t>
            </w:r>
            <w:proofErr w:type="spellStart"/>
            <w:r w:rsidRPr="00BB2957">
              <w:rPr>
                <w:rFonts w:ascii="Times New Roman" w:hAnsi="Times New Roman" w:cs="Times New Roman"/>
                <w:sz w:val="24"/>
                <w:szCs w:val="24"/>
                <w:lang w:val="pt-BR"/>
              </w:rPr>
              <w:t>ma</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alimentação</w:t>
            </w:r>
            <w:proofErr w:type="spellEnd"/>
            <w:r w:rsidRPr="00BB2957">
              <w:rPr>
                <w:rFonts w:ascii="Times New Roman" w:hAnsi="Times New Roman" w:cs="Times New Roman"/>
                <w:sz w:val="24"/>
                <w:szCs w:val="24"/>
                <w:lang w:val="pt-BR"/>
              </w:rPr>
              <w:t xml:space="preserve"> e muita grosseria, quase </w:t>
            </w:r>
            <w:proofErr w:type="spellStart"/>
            <w:r w:rsidRPr="00BB2957">
              <w:rPr>
                <w:rFonts w:ascii="Times New Roman" w:hAnsi="Times New Roman" w:cs="Times New Roman"/>
                <w:sz w:val="24"/>
                <w:szCs w:val="24"/>
                <w:lang w:val="pt-BR"/>
              </w:rPr>
              <w:t>não</w:t>
            </w:r>
            <w:proofErr w:type="spellEnd"/>
            <w:r w:rsidRPr="00BB2957">
              <w:rPr>
                <w:rFonts w:ascii="Times New Roman" w:hAnsi="Times New Roman" w:cs="Times New Roman"/>
                <w:sz w:val="24"/>
                <w:szCs w:val="24"/>
                <w:lang w:val="pt-BR"/>
              </w:rPr>
              <w:t xml:space="preserve"> conseguimos chegar com vida ao Brasil e eu </w:t>
            </w:r>
            <w:proofErr w:type="gramStart"/>
            <w:r w:rsidRPr="00BB2957">
              <w:rPr>
                <w:rFonts w:ascii="Times New Roman" w:hAnsi="Times New Roman" w:cs="Times New Roman"/>
                <w:sz w:val="24"/>
                <w:szCs w:val="24"/>
                <w:lang w:val="pt-BR"/>
              </w:rPr>
              <w:t>quero portanto</w:t>
            </w:r>
            <w:proofErr w:type="gramEnd"/>
            <w:r w:rsidRPr="00BB2957">
              <w:rPr>
                <w:rFonts w:ascii="Times New Roman" w:hAnsi="Times New Roman" w:cs="Times New Roman"/>
                <w:sz w:val="24"/>
                <w:szCs w:val="24"/>
                <w:lang w:val="pt-BR"/>
              </w:rPr>
              <w:t xml:space="preserve"> advertir a todos para </w:t>
            </w:r>
            <w:proofErr w:type="spellStart"/>
            <w:r w:rsidRPr="00BB2957">
              <w:rPr>
                <w:rFonts w:ascii="Times New Roman" w:hAnsi="Times New Roman" w:cs="Times New Roman"/>
                <w:sz w:val="24"/>
                <w:szCs w:val="24"/>
                <w:lang w:val="pt-BR"/>
              </w:rPr>
              <w:t>não</w:t>
            </w:r>
            <w:proofErr w:type="spellEnd"/>
            <w:r w:rsidRPr="00BB2957">
              <w:rPr>
                <w:rFonts w:ascii="Times New Roman" w:hAnsi="Times New Roman" w:cs="Times New Roman"/>
                <w:sz w:val="24"/>
                <w:szCs w:val="24"/>
                <w:lang w:val="pt-BR"/>
              </w:rPr>
              <w:t xml:space="preserve"> viajarem com o navio "</w:t>
            </w:r>
            <w:proofErr w:type="spell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capitão</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Wilken</w:t>
            </w:r>
            <w:proofErr w:type="spellEnd"/>
            <w:r w:rsidRPr="00BB2957">
              <w:rPr>
                <w:rFonts w:ascii="Times New Roman" w:hAnsi="Times New Roman" w:cs="Times New Roman"/>
                <w:sz w:val="24"/>
                <w:szCs w:val="24"/>
                <w:lang w:val="pt-BR"/>
              </w:rPr>
              <w:t xml:space="preserve">, que deveria ser um navio à vela </w:t>
            </w:r>
            <w:proofErr w:type="spellStart"/>
            <w:r w:rsidRPr="00BB2957">
              <w:rPr>
                <w:rFonts w:ascii="Times New Roman" w:hAnsi="Times New Roman" w:cs="Times New Roman"/>
                <w:sz w:val="24"/>
                <w:szCs w:val="24"/>
                <w:lang w:val="pt-BR"/>
              </w:rPr>
              <w:t>rápido</w:t>
            </w:r>
            <w:proofErr w:type="spellEnd"/>
            <w:r w:rsidRPr="00BB2957">
              <w:rPr>
                <w:rFonts w:ascii="Times New Roman" w:hAnsi="Times New Roman" w:cs="Times New Roman"/>
                <w:sz w:val="24"/>
                <w:szCs w:val="24"/>
                <w:lang w:val="pt-BR"/>
              </w:rPr>
              <w:t xml:space="preserve">, mas que na sua </w:t>
            </w:r>
            <w:proofErr w:type="spellStart"/>
            <w:r w:rsidRPr="00BB2957">
              <w:rPr>
                <w:rFonts w:ascii="Times New Roman" w:hAnsi="Times New Roman" w:cs="Times New Roman"/>
                <w:sz w:val="24"/>
                <w:szCs w:val="24"/>
                <w:lang w:val="pt-BR"/>
              </w:rPr>
              <w:t>última</w:t>
            </w:r>
            <w:proofErr w:type="spellEnd"/>
            <w:r w:rsidRPr="00BB2957">
              <w:rPr>
                <w:rFonts w:ascii="Times New Roman" w:hAnsi="Times New Roman" w:cs="Times New Roman"/>
                <w:sz w:val="24"/>
                <w:szCs w:val="24"/>
                <w:lang w:val="pt-BR"/>
              </w:rPr>
              <w:t xml:space="preserve"> viagem – 14 semanas para a </w:t>
            </w:r>
            <w:proofErr w:type="spellStart"/>
            <w:r w:rsidRPr="00BB2957">
              <w:rPr>
                <w:rFonts w:ascii="Times New Roman" w:hAnsi="Times New Roman" w:cs="Times New Roman"/>
                <w:sz w:val="24"/>
                <w:szCs w:val="24"/>
                <w:lang w:val="pt-BR"/>
              </w:rPr>
              <w:t>América</w:t>
            </w:r>
            <w:proofErr w:type="spellEnd"/>
            <w:r w:rsidRPr="00BB2957">
              <w:rPr>
                <w:rFonts w:ascii="Times New Roman" w:hAnsi="Times New Roman" w:cs="Times New Roman"/>
                <w:sz w:val="24"/>
                <w:szCs w:val="24"/>
                <w:lang w:val="pt-BR"/>
              </w:rPr>
              <w:t xml:space="preserve"> do Norte – veio provar o </w:t>
            </w:r>
            <w:proofErr w:type="spellStart"/>
            <w:r w:rsidRPr="00BB2957">
              <w:rPr>
                <w:rFonts w:ascii="Times New Roman" w:hAnsi="Times New Roman" w:cs="Times New Roman"/>
                <w:sz w:val="24"/>
                <w:szCs w:val="24"/>
                <w:lang w:val="pt-BR"/>
              </w:rPr>
              <w:t>contrário</w:t>
            </w:r>
            <w:proofErr w:type="spellEnd"/>
            <w:r w:rsidRPr="00BB2957">
              <w:rPr>
                <w:rFonts w:ascii="Times New Roman" w:hAnsi="Times New Roman" w:cs="Times New Roman"/>
                <w:sz w:val="24"/>
                <w:szCs w:val="24"/>
                <w:lang w:val="pt-BR"/>
              </w:rPr>
              <w:t>.</w:t>
            </w:r>
          </w:p>
        </w:tc>
        <w:tc>
          <w:tcPr>
            <w:tcW w:w="3510" w:type="dxa"/>
            <w:shd w:val="clear" w:color="auto" w:fill="auto"/>
            <w:tcMar>
              <w:top w:w="100" w:type="dxa"/>
              <w:left w:w="100" w:type="dxa"/>
              <w:bottom w:w="100" w:type="dxa"/>
              <w:right w:w="100" w:type="dxa"/>
            </w:tcMar>
          </w:tcPr>
          <w:p w14:paraId="0AB4288D"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Com comida ruim e tratados com muita grosseria, mal conseguimos chegar vivos ao Brasil, e por isso quero alertar a todos para que não viajem com o navio “</w:t>
            </w:r>
            <w:proofErr w:type="spellStart"/>
            <w:r w:rsidRPr="00BB2957">
              <w:rPr>
                <w:rFonts w:ascii="Times New Roman" w:hAnsi="Times New Roman" w:cs="Times New Roman"/>
                <w:sz w:val="24"/>
                <w:szCs w:val="24"/>
                <w:lang w:val="pt-BR"/>
              </w:rPr>
              <w:t>Comet</w:t>
            </w:r>
            <w:proofErr w:type="spellEnd"/>
            <w:r w:rsidRPr="00BB2957">
              <w:rPr>
                <w:rFonts w:ascii="Times New Roman" w:hAnsi="Times New Roman" w:cs="Times New Roman"/>
                <w:sz w:val="24"/>
                <w:szCs w:val="24"/>
                <w:lang w:val="pt-BR"/>
              </w:rPr>
              <w:t xml:space="preserve">”, Capitão </w:t>
            </w:r>
            <w:proofErr w:type="spellStart"/>
            <w:r w:rsidRPr="00BB2957">
              <w:rPr>
                <w:rFonts w:ascii="Times New Roman" w:hAnsi="Times New Roman" w:cs="Times New Roman"/>
                <w:sz w:val="24"/>
                <w:szCs w:val="24"/>
                <w:lang w:val="pt-BR"/>
              </w:rPr>
              <w:t>Wilken</w:t>
            </w:r>
            <w:proofErr w:type="spellEnd"/>
            <w:r w:rsidRPr="00BB2957">
              <w:rPr>
                <w:rFonts w:ascii="Times New Roman" w:hAnsi="Times New Roman" w:cs="Times New Roman"/>
                <w:sz w:val="24"/>
                <w:szCs w:val="24"/>
                <w:lang w:val="pt-BR"/>
              </w:rPr>
              <w:t xml:space="preserve">, o qual deveria ser um grande e rápido veleiro, mas que se provou o contrário em nossa, bem como em sua última viagem – 14 semanas até a América do </w:t>
            </w:r>
            <w:proofErr w:type="gramStart"/>
            <w:r w:rsidRPr="00BB2957">
              <w:rPr>
                <w:rFonts w:ascii="Times New Roman" w:hAnsi="Times New Roman" w:cs="Times New Roman"/>
                <w:sz w:val="24"/>
                <w:szCs w:val="24"/>
                <w:lang w:val="pt-BR"/>
              </w:rPr>
              <w:t>Norte.*</w:t>
            </w:r>
            <w:proofErr w:type="gramEnd"/>
            <w:r w:rsidRPr="00BB2957">
              <w:rPr>
                <w:rFonts w:ascii="Times New Roman" w:hAnsi="Times New Roman" w:cs="Times New Roman"/>
                <w:sz w:val="24"/>
                <w:szCs w:val="24"/>
                <w:lang w:val="pt-BR"/>
              </w:rPr>
              <w:t>*)</w:t>
            </w:r>
          </w:p>
          <w:p w14:paraId="3C847114" w14:textId="77777777" w:rsidR="00276901" w:rsidRPr="00BB2957" w:rsidRDefault="00276901" w:rsidP="002534FC">
            <w:pPr>
              <w:widowControl w:val="0"/>
              <w:pBdr>
                <w:top w:val="nil"/>
                <w:left w:val="nil"/>
                <w:bottom w:val="nil"/>
                <w:right w:val="nil"/>
                <w:between w:val="nil"/>
              </w:pBdr>
              <w:spacing w:line="240" w:lineRule="auto"/>
              <w:rPr>
                <w:rFonts w:ascii="Times New Roman" w:hAnsi="Times New Roman" w:cs="Times New Roman"/>
                <w:lang w:val="pt-BR"/>
              </w:rPr>
            </w:pPr>
          </w:p>
        </w:tc>
      </w:tr>
      <w:tr w:rsidR="00276901" w:rsidRPr="00BB2957" w14:paraId="757221E0" w14:textId="77777777" w:rsidTr="002534FC">
        <w:trPr>
          <w:trHeight w:val="455"/>
        </w:trPr>
        <w:tc>
          <w:tcPr>
            <w:tcW w:w="2940" w:type="dxa"/>
            <w:shd w:val="clear" w:color="auto" w:fill="auto"/>
            <w:tcMar>
              <w:top w:w="100" w:type="dxa"/>
              <w:left w:w="100" w:type="dxa"/>
              <w:bottom w:w="100" w:type="dxa"/>
              <w:right w:w="100" w:type="dxa"/>
            </w:tcMar>
          </w:tcPr>
          <w:p w14:paraId="658EFEAD"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Endlich am 2. August kamen wir in der Stadt San Francisco an und zwei Tage später in Dona Francisca. </w:t>
            </w:r>
          </w:p>
          <w:p w14:paraId="39CD1A40" w14:textId="77777777" w:rsidR="00276901" w:rsidRPr="00C72117" w:rsidRDefault="00276901" w:rsidP="002534FC">
            <w:pPr>
              <w:spacing w:line="240" w:lineRule="auto"/>
              <w:jc w:val="center"/>
              <w:rPr>
                <w:rFonts w:ascii="Times New Roman" w:hAnsi="Times New Roman" w:cs="Times New Roman"/>
                <w:b/>
                <w:sz w:val="24"/>
                <w:szCs w:val="24"/>
              </w:rPr>
            </w:pPr>
          </w:p>
        </w:tc>
        <w:tc>
          <w:tcPr>
            <w:tcW w:w="3075" w:type="dxa"/>
            <w:shd w:val="clear" w:color="auto" w:fill="auto"/>
            <w:tcMar>
              <w:top w:w="100" w:type="dxa"/>
              <w:left w:w="100" w:type="dxa"/>
              <w:bottom w:w="100" w:type="dxa"/>
              <w:right w:w="100" w:type="dxa"/>
            </w:tcMar>
          </w:tcPr>
          <w:p w14:paraId="0C74D634"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Finalmente, a 2 de agosto, chegamos à cidade de São Francisco, e, dois dias depois, em Dona Francisca.</w:t>
            </w:r>
          </w:p>
        </w:tc>
        <w:tc>
          <w:tcPr>
            <w:tcW w:w="3075" w:type="dxa"/>
            <w:shd w:val="clear" w:color="auto" w:fill="auto"/>
            <w:tcMar>
              <w:top w:w="100" w:type="dxa"/>
              <w:left w:w="100" w:type="dxa"/>
              <w:bottom w:w="100" w:type="dxa"/>
              <w:right w:w="100" w:type="dxa"/>
            </w:tcMar>
          </w:tcPr>
          <w:p w14:paraId="794A5145"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Finalmente no dia 2 de agosto, nós chegamos à cidade de São Francisco, e dois dias depois em Dona Francisca. </w:t>
            </w:r>
          </w:p>
        </w:tc>
        <w:tc>
          <w:tcPr>
            <w:tcW w:w="2535" w:type="dxa"/>
            <w:shd w:val="clear" w:color="auto" w:fill="auto"/>
            <w:tcMar>
              <w:top w:w="100" w:type="dxa"/>
              <w:left w:w="100" w:type="dxa"/>
              <w:bottom w:w="100" w:type="dxa"/>
              <w:right w:w="100" w:type="dxa"/>
            </w:tcMar>
          </w:tcPr>
          <w:p w14:paraId="331CAFBD"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Enfim, no dia 2 de agosto chegamos à cidade de </w:t>
            </w:r>
            <w:proofErr w:type="spellStart"/>
            <w:r w:rsidRPr="00BB2957">
              <w:rPr>
                <w:rFonts w:ascii="Times New Roman" w:hAnsi="Times New Roman" w:cs="Times New Roman"/>
                <w:sz w:val="24"/>
                <w:szCs w:val="24"/>
                <w:lang w:val="pt-BR"/>
              </w:rPr>
              <w:t>São</w:t>
            </w:r>
            <w:proofErr w:type="spellEnd"/>
            <w:r w:rsidRPr="00BB2957">
              <w:rPr>
                <w:rFonts w:ascii="Times New Roman" w:hAnsi="Times New Roman" w:cs="Times New Roman"/>
                <w:sz w:val="24"/>
                <w:szCs w:val="24"/>
                <w:lang w:val="pt-BR"/>
              </w:rPr>
              <w:t xml:space="preserve"> Francisco e dois dias mais tarde à Dona Francisca.</w:t>
            </w:r>
          </w:p>
        </w:tc>
        <w:tc>
          <w:tcPr>
            <w:tcW w:w="3510" w:type="dxa"/>
            <w:shd w:val="clear" w:color="auto" w:fill="auto"/>
            <w:tcMar>
              <w:top w:w="100" w:type="dxa"/>
              <w:left w:w="100" w:type="dxa"/>
              <w:bottom w:w="100" w:type="dxa"/>
              <w:right w:w="100" w:type="dxa"/>
            </w:tcMar>
          </w:tcPr>
          <w:p w14:paraId="6E8EC03F"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Finalmente, em 2 de agosto, chegamos à cidade de São Francisco, e dois dias depois, a Dona Francisca. </w:t>
            </w:r>
          </w:p>
        </w:tc>
      </w:tr>
      <w:tr w:rsidR="00276901" w:rsidRPr="00BB2957" w14:paraId="0A88CF71" w14:textId="77777777" w:rsidTr="002534FC">
        <w:trPr>
          <w:trHeight w:val="455"/>
        </w:trPr>
        <w:tc>
          <w:tcPr>
            <w:tcW w:w="2940" w:type="dxa"/>
            <w:shd w:val="clear" w:color="auto" w:fill="auto"/>
            <w:tcMar>
              <w:top w:w="100" w:type="dxa"/>
              <w:left w:w="100" w:type="dxa"/>
              <w:bottom w:w="100" w:type="dxa"/>
              <w:right w:w="100" w:type="dxa"/>
            </w:tcMar>
          </w:tcPr>
          <w:p w14:paraId="368A8B48"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Nach 14 Tagen nahm ein </w:t>
            </w:r>
            <w:r w:rsidRPr="00C72117">
              <w:rPr>
                <w:rFonts w:ascii="Times New Roman" w:hAnsi="Times New Roman" w:cs="Times New Roman"/>
                <w:b/>
                <w:sz w:val="24"/>
                <w:szCs w:val="24"/>
                <w:highlight w:val="yellow"/>
              </w:rPr>
              <w:t>Fahrzeug</w:t>
            </w:r>
            <w:r w:rsidRPr="00C72117">
              <w:rPr>
                <w:rFonts w:ascii="Times New Roman" w:hAnsi="Times New Roman" w:cs="Times New Roman"/>
                <w:b/>
                <w:sz w:val="24"/>
                <w:szCs w:val="24"/>
              </w:rPr>
              <w:t xml:space="preserve"> von </w:t>
            </w:r>
            <w:proofErr w:type="spellStart"/>
            <w:r w:rsidRPr="00C72117">
              <w:rPr>
                <w:rFonts w:ascii="Times New Roman" w:hAnsi="Times New Roman" w:cs="Times New Roman"/>
                <w:b/>
                <w:sz w:val="24"/>
                <w:szCs w:val="24"/>
              </w:rPr>
              <w:t>Itajahy</w:t>
            </w:r>
            <w:proofErr w:type="spellEnd"/>
            <w:r w:rsidRPr="00C72117">
              <w:rPr>
                <w:rFonts w:ascii="Times New Roman" w:hAnsi="Times New Roman" w:cs="Times New Roman"/>
                <w:b/>
                <w:sz w:val="24"/>
                <w:szCs w:val="24"/>
              </w:rPr>
              <w:t xml:space="preserve"> unsere Kisten auf und wir machten die Reise nach </w:t>
            </w:r>
            <w:r w:rsidRPr="00C72117">
              <w:rPr>
                <w:rFonts w:ascii="Times New Roman" w:hAnsi="Times New Roman" w:cs="Times New Roman"/>
                <w:b/>
                <w:sz w:val="24"/>
                <w:szCs w:val="24"/>
              </w:rPr>
              <w:lastRenderedPageBreak/>
              <w:t>der Kolonie Blumenau zu Fuße.</w:t>
            </w:r>
          </w:p>
        </w:tc>
        <w:tc>
          <w:tcPr>
            <w:tcW w:w="3075" w:type="dxa"/>
            <w:shd w:val="clear" w:color="auto" w:fill="auto"/>
            <w:tcMar>
              <w:top w:w="100" w:type="dxa"/>
              <w:left w:w="100" w:type="dxa"/>
              <w:bottom w:w="100" w:type="dxa"/>
              <w:right w:w="100" w:type="dxa"/>
            </w:tcMar>
          </w:tcPr>
          <w:p w14:paraId="7C0E1B33"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lastRenderedPageBreak/>
              <w:t xml:space="preserve">Depois de 14 dias, transportou uma embarcação do Itajaí os nossos caixotes, enquanto nós empreendemos </w:t>
            </w:r>
            <w:r w:rsidRPr="00BB2957">
              <w:rPr>
                <w:rFonts w:ascii="Times New Roman" w:hAnsi="Times New Roman" w:cs="Times New Roman"/>
                <w:sz w:val="24"/>
                <w:szCs w:val="24"/>
                <w:lang w:val="pt-BR"/>
              </w:rPr>
              <w:lastRenderedPageBreak/>
              <w:t>a pé, a viagem á Colônia de Blumenau.</w:t>
            </w:r>
          </w:p>
        </w:tc>
        <w:tc>
          <w:tcPr>
            <w:tcW w:w="3075" w:type="dxa"/>
            <w:shd w:val="clear" w:color="auto" w:fill="auto"/>
            <w:tcMar>
              <w:top w:w="100" w:type="dxa"/>
              <w:left w:w="100" w:type="dxa"/>
              <w:bottom w:w="100" w:type="dxa"/>
              <w:right w:w="100" w:type="dxa"/>
            </w:tcMar>
          </w:tcPr>
          <w:p w14:paraId="44366FC2"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lastRenderedPageBreak/>
              <w:t xml:space="preserve">— 14 dias depois, transportou uma embarcação do Itajaí os nossos caixotes, enquanto nós empreendemos </w:t>
            </w:r>
            <w:r w:rsidRPr="00BB2957">
              <w:rPr>
                <w:rFonts w:ascii="Times New Roman" w:hAnsi="Times New Roman" w:cs="Times New Roman"/>
                <w:sz w:val="24"/>
                <w:szCs w:val="24"/>
                <w:lang w:val="pt-BR"/>
              </w:rPr>
              <w:lastRenderedPageBreak/>
              <w:t xml:space="preserve">a viagem à Colônia de Blumenau a pé. </w:t>
            </w:r>
          </w:p>
        </w:tc>
        <w:tc>
          <w:tcPr>
            <w:tcW w:w="2535" w:type="dxa"/>
            <w:shd w:val="clear" w:color="auto" w:fill="auto"/>
            <w:tcMar>
              <w:top w:w="100" w:type="dxa"/>
              <w:left w:w="100" w:type="dxa"/>
              <w:bottom w:w="100" w:type="dxa"/>
              <w:right w:w="100" w:type="dxa"/>
            </w:tcMar>
          </w:tcPr>
          <w:p w14:paraId="776A459B"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lastRenderedPageBreak/>
              <w:t xml:space="preserve">Depois de 14 dias, um </w:t>
            </w:r>
            <w:r w:rsidRPr="00BB2957">
              <w:rPr>
                <w:rFonts w:ascii="Times New Roman" w:hAnsi="Times New Roman" w:cs="Times New Roman"/>
                <w:sz w:val="24"/>
                <w:szCs w:val="24"/>
                <w:shd w:val="clear" w:color="auto" w:fill="FF9900"/>
                <w:lang w:val="pt-BR"/>
              </w:rPr>
              <w:t>carro</w:t>
            </w:r>
            <w:r w:rsidRPr="00BB2957">
              <w:rPr>
                <w:rFonts w:ascii="Times New Roman" w:hAnsi="Times New Roman" w:cs="Times New Roman"/>
                <w:sz w:val="24"/>
                <w:szCs w:val="24"/>
                <w:lang w:val="pt-BR"/>
              </w:rPr>
              <w:t xml:space="preserve"> de Itajahy apanhou as nossas caixas e </w:t>
            </w:r>
            <w:proofErr w:type="spellStart"/>
            <w:r w:rsidRPr="00BB2957">
              <w:rPr>
                <w:rFonts w:ascii="Times New Roman" w:hAnsi="Times New Roman" w:cs="Times New Roman"/>
                <w:sz w:val="24"/>
                <w:szCs w:val="24"/>
                <w:lang w:val="pt-BR"/>
              </w:rPr>
              <w:t>nós</w:t>
            </w:r>
            <w:proofErr w:type="spellEnd"/>
            <w:r w:rsidRPr="00BB2957">
              <w:rPr>
                <w:rFonts w:ascii="Times New Roman" w:hAnsi="Times New Roman" w:cs="Times New Roman"/>
                <w:sz w:val="24"/>
                <w:szCs w:val="24"/>
                <w:lang w:val="pt-BR"/>
              </w:rPr>
              <w:t xml:space="preserve"> fomos a </w:t>
            </w:r>
            <w:proofErr w:type="spellStart"/>
            <w:r w:rsidRPr="00BB2957">
              <w:rPr>
                <w:rFonts w:ascii="Times New Roman" w:hAnsi="Times New Roman" w:cs="Times New Roman"/>
                <w:sz w:val="24"/>
                <w:szCs w:val="24"/>
                <w:lang w:val="pt-BR"/>
              </w:rPr>
              <w:t>pe</w:t>
            </w:r>
            <w:proofErr w:type="spellEnd"/>
            <w:r w:rsidRPr="00BB2957">
              <w:rPr>
                <w:rFonts w:ascii="Times New Roman" w:hAnsi="Times New Roman" w:cs="Times New Roman"/>
                <w:sz w:val="24"/>
                <w:szCs w:val="24"/>
                <w:lang w:val="pt-BR"/>
              </w:rPr>
              <w:t xml:space="preserve">́ </w:t>
            </w:r>
            <w:r w:rsidRPr="00BB2957">
              <w:rPr>
                <w:rFonts w:ascii="Times New Roman" w:hAnsi="Times New Roman" w:cs="Times New Roman"/>
                <w:sz w:val="24"/>
                <w:szCs w:val="24"/>
                <w:lang w:val="pt-BR"/>
              </w:rPr>
              <w:lastRenderedPageBreak/>
              <w:t xml:space="preserve">para a </w:t>
            </w:r>
            <w:proofErr w:type="spellStart"/>
            <w:r w:rsidRPr="00BB2957">
              <w:rPr>
                <w:rFonts w:ascii="Times New Roman" w:hAnsi="Times New Roman" w:cs="Times New Roman"/>
                <w:sz w:val="24"/>
                <w:szCs w:val="24"/>
                <w:lang w:val="pt-BR"/>
              </w:rPr>
              <w:t>colônia</w:t>
            </w:r>
            <w:proofErr w:type="spellEnd"/>
            <w:r w:rsidRPr="00BB2957">
              <w:rPr>
                <w:rFonts w:ascii="Times New Roman" w:hAnsi="Times New Roman" w:cs="Times New Roman"/>
                <w:sz w:val="24"/>
                <w:szCs w:val="24"/>
                <w:lang w:val="pt-BR"/>
              </w:rPr>
              <w:t xml:space="preserve"> Blumenau.</w:t>
            </w:r>
          </w:p>
        </w:tc>
        <w:tc>
          <w:tcPr>
            <w:tcW w:w="3510" w:type="dxa"/>
            <w:shd w:val="clear" w:color="auto" w:fill="auto"/>
            <w:tcMar>
              <w:top w:w="100" w:type="dxa"/>
              <w:left w:w="100" w:type="dxa"/>
              <w:bottom w:w="100" w:type="dxa"/>
              <w:right w:w="100" w:type="dxa"/>
            </w:tcMar>
          </w:tcPr>
          <w:p w14:paraId="42FD4D3C"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lastRenderedPageBreak/>
              <w:t>Passados 14 dias, uma embarcação de Itajaí apanhou nossas caixas e nós fizemos a pé a viagem até a Colônia Blumenau.</w:t>
            </w:r>
          </w:p>
        </w:tc>
      </w:tr>
      <w:tr w:rsidR="00276901" w:rsidRPr="00BB2957" w14:paraId="7416D5B0" w14:textId="77777777" w:rsidTr="002534FC">
        <w:trPr>
          <w:trHeight w:val="455"/>
        </w:trPr>
        <w:tc>
          <w:tcPr>
            <w:tcW w:w="2940" w:type="dxa"/>
            <w:shd w:val="clear" w:color="auto" w:fill="auto"/>
            <w:tcMar>
              <w:top w:w="100" w:type="dxa"/>
              <w:left w:w="100" w:type="dxa"/>
              <w:bottom w:w="100" w:type="dxa"/>
              <w:right w:w="100" w:type="dxa"/>
            </w:tcMar>
          </w:tcPr>
          <w:p w14:paraId="3D8AD0F5"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Unterwegs </w:t>
            </w:r>
            <w:proofErr w:type="spellStart"/>
            <w:r w:rsidRPr="00C72117">
              <w:rPr>
                <w:rFonts w:ascii="Times New Roman" w:hAnsi="Times New Roman" w:cs="Times New Roman"/>
                <w:b/>
                <w:sz w:val="24"/>
                <w:szCs w:val="24"/>
              </w:rPr>
              <w:t>mußten</w:t>
            </w:r>
            <w:proofErr w:type="spellEnd"/>
            <w:r w:rsidRPr="00C72117">
              <w:rPr>
                <w:rFonts w:ascii="Times New Roman" w:hAnsi="Times New Roman" w:cs="Times New Roman"/>
                <w:b/>
                <w:sz w:val="24"/>
                <w:szCs w:val="24"/>
              </w:rPr>
              <w:t xml:space="preserve"> wir </w:t>
            </w:r>
            <w:proofErr w:type="spellStart"/>
            <w:r w:rsidRPr="00C72117">
              <w:rPr>
                <w:rFonts w:ascii="Times New Roman" w:hAnsi="Times New Roman" w:cs="Times New Roman"/>
                <w:b/>
                <w:sz w:val="24"/>
                <w:szCs w:val="24"/>
              </w:rPr>
              <w:t>mehrentheils</w:t>
            </w:r>
            <w:proofErr w:type="spellEnd"/>
            <w:r w:rsidRPr="00C72117">
              <w:rPr>
                <w:rFonts w:ascii="Times New Roman" w:hAnsi="Times New Roman" w:cs="Times New Roman"/>
                <w:b/>
                <w:sz w:val="24"/>
                <w:szCs w:val="24"/>
              </w:rPr>
              <w:t xml:space="preserve"> bei Brasilianern bleiben, welche wir nicht verstehen konnten, uns aber gut aufnahmen.</w:t>
            </w:r>
          </w:p>
        </w:tc>
        <w:tc>
          <w:tcPr>
            <w:tcW w:w="3075" w:type="dxa"/>
            <w:shd w:val="clear" w:color="auto" w:fill="auto"/>
            <w:tcMar>
              <w:top w:w="100" w:type="dxa"/>
              <w:left w:w="100" w:type="dxa"/>
              <w:bottom w:w="100" w:type="dxa"/>
              <w:right w:w="100" w:type="dxa"/>
            </w:tcMar>
          </w:tcPr>
          <w:p w14:paraId="117F159B" w14:textId="77777777" w:rsidR="00276901" w:rsidRPr="00BB2957" w:rsidRDefault="00276901" w:rsidP="002534FC">
            <w:pPr>
              <w:spacing w:line="240" w:lineRule="auto"/>
              <w:rPr>
                <w:rFonts w:ascii="Times New Roman" w:hAnsi="Times New Roman" w:cs="Times New Roman"/>
                <w:lang w:val="pt-BR"/>
              </w:rPr>
            </w:pPr>
            <w:proofErr w:type="spellStart"/>
            <w:r w:rsidRPr="00BB2957">
              <w:rPr>
                <w:rFonts w:ascii="Times New Roman" w:hAnsi="Times New Roman" w:cs="Times New Roman"/>
                <w:sz w:val="24"/>
                <w:szCs w:val="24"/>
                <w:lang w:val="pt-BR"/>
              </w:rPr>
              <w:t>Nêste</w:t>
            </w:r>
            <w:proofErr w:type="spellEnd"/>
            <w:r w:rsidRPr="00BB2957">
              <w:rPr>
                <w:rFonts w:ascii="Times New Roman" w:hAnsi="Times New Roman" w:cs="Times New Roman"/>
                <w:sz w:val="24"/>
                <w:szCs w:val="24"/>
                <w:lang w:val="pt-BR"/>
              </w:rPr>
              <w:t xml:space="preserve"> percurso posamos várias </w:t>
            </w:r>
            <w:proofErr w:type="spellStart"/>
            <w:r w:rsidRPr="00BB2957">
              <w:rPr>
                <w:rFonts w:ascii="Times New Roman" w:hAnsi="Times New Roman" w:cs="Times New Roman"/>
                <w:sz w:val="24"/>
                <w:szCs w:val="24"/>
                <w:lang w:val="pt-BR"/>
              </w:rPr>
              <w:t>vêzes</w:t>
            </w:r>
            <w:proofErr w:type="spellEnd"/>
            <w:r w:rsidRPr="00BB2957">
              <w:rPr>
                <w:rFonts w:ascii="Times New Roman" w:hAnsi="Times New Roman" w:cs="Times New Roman"/>
                <w:sz w:val="24"/>
                <w:szCs w:val="24"/>
                <w:lang w:val="pt-BR"/>
              </w:rPr>
              <w:t xml:space="preserve"> nas casas de brasileiros, cuja </w:t>
            </w:r>
            <w:proofErr w:type="spellStart"/>
            <w:r w:rsidRPr="00BB2957">
              <w:rPr>
                <w:rFonts w:ascii="Times New Roman" w:hAnsi="Times New Roman" w:cs="Times New Roman"/>
                <w:sz w:val="24"/>
                <w:szCs w:val="24"/>
                <w:lang w:val="pt-BR"/>
              </w:rPr>
              <w:t>lingua</w:t>
            </w:r>
            <w:proofErr w:type="spellEnd"/>
            <w:r w:rsidRPr="00BB2957">
              <w:rPr>
                <w:rFonts w:ascii="Times New Roman" w:hAnsi="Times New Roman" w:cs="Times New Roman"/>
                <w:sz w:val="24"/>
                <w:szCs w:val="24"/>
                <w:lang w:val="pt-BR"/>
              </w:rPr>
              <w:t xml:space="preserve"> não </w:t>
            </w:r>
            <w:proofErr w:type="spellStart"/>
            <w:r w:rsidRPr="00BB2957">
              <w:rPr>
                <w:rFonts w:ascii="Times New Roman" w:hAnsi="Times New Roman" w:cs="Times New Roman"/>
                <w:sz w:val="24"/>
                <w:szCs w:val="24"/>
                <w:lang w:val="pt-BR"/>
              </w:rPr>
              <w:t>entendiamos</w:t>
            </w:r>
            <w:proofErr w:type="spellEnd"/>
            <w:r w:rsidRPr="00BB2957">
              <w:rPr>
                <w:rFonts w:ascii="Times New Roman" w:hAnsi="Times New Roman" w:cs="Times New Roman"/>
                <w:sz w:val="24"/>
                <w:szCs w:val="24"/>
                <w:lang w:val="pt-BR"/>
              </w:rPr>
              <w:t>, mas os quais nos acolheram muito bem.</w:t>
            </w:r>
          </w:p>
        </w:tc>
        <w:tc>
          <w:tcPr>
            <w:tcW w:w="3075" w:type="dxa"/>
            <w:shd w:val="clear" w:color="auto" w:fill="auto"/>
            <w:tcMar>
              <w:top w:w="100" w:type="dxa"/>
              <w:left w:w="100" w:type="dxa"/>
              <w:bottom w:w="100" w:type="dxa"/>
              <w:right w:w="100" w:type="dxa"/>
            </w:tcMar>
          </w:tcPr>
          <w:p w14:paraId="536CA38A" w14:textId="77777777" w:rsidR="00276901" w:rsidRPr="00BB2957" w:rsidRDefault="00276901" w:rsidP="002534FC">
            <w:pPr>
              <w:spacing w:line="240" w:lineRule="auto"/>
              <w:rPr>
                <w:rFonts w:ascii="Times New Roman" w:hAnsi="Times New Roman" w:cs="Times New Roman"/>
                <w:sz w:val="24"/>
                <w:szCs w:val="24"/>
                <w:lang w:val="pt-BR"/>
              </w:rPr>
            </w:pPr>
            <w:proofErr w:type="spellStart"/>
            <w:r w:rsidRPr="00BB2957">
              <w:rPr>
                <w:rFonts w:ascii="Times New Roman" w:hAnsi="Times New Roman" w:cs="Times New Roman"/>
                <w:sz w:val="24"/>
                <w:szCs w:val="24"/>
                <w:lang w:val="pt-BR"/>
              </w:rPr>
              <w:t>Nêste</w:t>
            </w:r>
            <w:proofErr w:type="spellEnd"/>
            <w:r w:rsidRPr="00BB2957">
              <w:rPr>
                <w:rFonts w:ascii="Times New Roman" w:hAnsi="Times New Roman" w:cs="Times New Roman"/>
                <w:sz w:val="24"/>
                <w:szCs w:val="24"/>
                <w:lang w:val="pt-BR"/>
              </w:rPr>
              <w:t xml:space="preserve"> percurso </w:t>
            </w:r>
            <w:proofErr w:type="spellStart"/>
            <w:r w:rsidRPr="00BB2957">
              <w:rPr>
                <w:rFonts w:ascii="Times New Roman" w:hAnsi="Times New Roman" w:cs="Times New Roman"/>
                <w:sz w:val="24"/>
                <w:szCs w:val="24"/>
                <w:lang w:val="pt-BR"/>
              </w:rPr>
              <w:t>deviamos</w:t>
            </w:r>
            <w:proofErr w:type="spellEnd"/>
            <w:r w:rsidRPr="00BB2957">
              <w:rPr>
                <w:rFonts w:ascii="Times New Roman" w:hAnsi="Times New Roman" w:cs="Times New Roman"/>
                <w:sz w:val="24"/>
                <w:szCs w:val="24"/>
                <w:lang w:val="pt-BR"/>
              </w:rPr>
              <w:t xml:space="preserve"> pousar várias </w:t>
            </w:r>
            <w:proofErr w:type="spellStart"/>
            <w:r w:rsidRPr="00BB2957">
              <w:rPr>
                <w:rFonts w:ascii="Times New Roman" w:hAnsi="Times New Roman" w:cs="Times New Roman"/>
                <w:sz w:val="24"/>
                <w:szCs w:val="24"/>
                <w:lang w:val="pt-BR"/>
              </w:rPr>
              <w:t>vêzes</w:t>
            </w:r>
            <w:proofErr w:type="spellEnd"/>
            <w:r w:rsidRPr="00BB2957">
              <w:rPr>
                <w:rFonts w:ascii="Times New Roman" w:hAnsi="Times New Roman" w:cs="Times New Roman"/>
                <w:sz w:val="24"/>
                <w:szCs w:val="24"/>
                <w:lang w:val="pt-BR"/>
              </w:rPr>
              <w:t xml:space="preserve"> em casa de brasileiros, cujo idioma nós não </w:t>
            </w:r>
            <w:proofErr w:type="spellStart"/>
            <w:r w:rsidRPr="00BB2957">
              <w:rPr>
                <w:rFonts w:ascii="Times New Roman" w:hAnsi="Times New Roman" w:cs="Times New Roman"/>
                <w:sz w:val="24"/>
                <w:szCs w:val="24"/>
                <w:lang w:val="pt-BR"/>
              </w:rPr>
              <w:t>compreendiamos</w:t>
            </w:r>
            <w:proofErr w:type="spellEnd"/>
            <w:r w:rsidRPr="00BB2957">
              <w:rPr>
                <w:rFonts w:ascii="Times New Roman" w:hAnsi="Times New Roman" w:cs="Times New Roman"/>
                <w:sz w:val="24"/>
                <w:szCs w:val="24"/>
                <w:lang w:val="pt-BR"/>
              </w:rPr>
              <w:t>, os quais nos acolheram, entretanto, muito bem.</w:t>
            </w:r>
          </w:p>
        </w:tc>
        <w:tc>
          <w:tcPr>
            <w:tcW w:w="2535" w:type="dxa"/>
            <w:shd w:val="clear" w:color="auto" w:fill="auto"/>
            <w:tcMar>
              <w:top w:w="100" w:type="dxa"/>
              <w:left w:w="100" w:type="dxa"/>
              <w:bottom w:w="100" w:type="dxa"/>
              <w:right w:w="100" w:type="dxa"/>
            </w:tcMar>
          </w:tcPr>
          <w:p w14:paraId="09CAC2DF"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Durante a viagem, tivemos muitas vezes que nos hospedar nas casas de brasileiros, que </w:t>
            </w:r>
            <w:proofErr w:type="spellStart"/>
            <w:r w:rsidRPr="00BB2957">
              <w:rPr>
                <w:rFonts w:ascii="Times New Roman" w:hAnsi="Times New Roman" w:cs="Times New Roman"/>
                <w:sz w:val="24"/>
                <w:szCs w:val="24"/>
                <w:lang w:val="pt-BR"/>
              </w:rPr>
              <w:t>não</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conseguíamos</w:t>
            </w:r>
            <w:proofErr w:type="spellEnd"/>
            <w:r w:rsidRPr="00BB2957">
              <w:rPr>
                <w:rFonts w:ascii="Times New Roman" w:hAnsi="Times New Roman" w:cs="Times New Roman"/>
                <w:sz w:val="24"/>
                <w:szCs w:val="24"/>
                <w:lang w:val="pt-BR"/>
              </w:rPr>
              <w:t xml:space="preserve"> </w:t>
            </w:r>
            <w:proofErr w:type="gramStart"/>
            <w:r w:rsidRPr="00BB2957">
              <w:rPr>
                <w:rFonts w:ascii="Times New Roman" w:hAnsi="Times New Roman" w:cs="Times New Roman"/>
                <w:sz w:val="24"/>
                <w:szCs w:val="24"/>
                <w:lang w:val="pt-BR"/>
              </w:rPr>
              <w:t>entender</w:t>
            </w:r>
            <w:proofErr w:type="gramEnd"/>
            <w:r w:rsidRPr="00BB2957">
              <w:rPr>
                <w:rFonts w:ascii="Times New Roman" w:hAnsi="Times New Roman" w:cs="Times New Roman"/>
                <w:sz w:val="24"/>
                <w:szCs w:val="24"/>
                <w:lang w:val="pt-BR"/>
              </w:rPr>
              <w:t xml:space="preserve"> mas que nos acolheram muito bem.</w:t>
            </w:r>
          </w:p>
        </w:tc>
        <w:tc>
          <w:tcPr>
            <w:tcW w:w="3510" w:type="dxa"/>
            <w:shd w:val="clear" w:color="auto" w:fill="auto"/>
            <w:tcMar>
              <w:top w:w="100" w:type="dxa"/>
              <w:left w:w="100" w:type="dxa"/>
              <w:bottom w:w="100" w:type="dxa"/>
              <w:right w:w="100" w:type="dxa"/>
            </w:tcMar>
          </w:tcPr>
          <w:p w14:paraId="42A2A167"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No caminho precisamos ficar frequentemente na casa de brasileiros, os quais não conseguíamos compreender, mas que nos receberam bem.</w:t>
            </w:r>
          </w:p>
        </w:tc>
      </w:tr>
      <w:tr w:rsidR="00276901" w:rsidRPr="00BB2957" w14:paraId="261EA483" w14:textId="77777777" w:rsidTr="002534FC">
        <w:trPr>
          <w:trHeight w:val="455"/>
        </w:trPr>
        <w:tc>
          <w:tcPr>
            <w:tcW w:w="2940" w:type="dxa"/>
            <w:shd w:val="clear" w:color="auto" w:fill="auto"/>
            <w:tcMar>
              <w:top w:w="100" w:type="dxa"/>
              <w:left w:w="100" w:type="dxa"/>
              <w:bottom w:w="100" w:type="dxa"/>
              <w:right w:w="100" w:type="dxa"/>
            </w:tcMar>
          </w:tcPr>
          <w:p w14:paraId="2B10C902"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Am 23. August waren wir zur Stelle. </w:t>
            </w:r>
          </w:p>
        </w:tc>
        <w:tc>
          <w:tcPr>
            <w:tcW w:w="3075" w:type="dxa"/>
            <w:shd w:val="clear" w:color="auto" w:fill="auto"/>
            <w:tcMar>
              <w:top w:w="100" w:type="dxa"/>
              <w:left w:w="100" w:type="dxa"/>
              <w:bottom w:w="100" w:type="dxa"/>
              <w:right w:w="100" w:type="dxa"/>
            </w:tcMar>
          </w:tcPr>
          <w:p w14:paraId="3DFC262C"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A 23 de agosto alcançamos o nosso destino. </w:t>
            </w:r>
          </w:p>
        </w:tc>
        <w:tc>
          <w:tcPr>
            <w:tcW w:w="3075" w:type="dxa"/>
            <w:shd w:val="clear" w:color="auto" w:fill="auto"/>
            <w:tcMar>
              <w:top w:w="100" w:type="dxa"/>
              <w:left w:w="100" w:type="dxa"/>
              <w:bottom w:w="100" w:type="dxa"/>
              <w:right w:w="100" w:type="dxa"/>
            </w:tcMar>
          </w:tcPr>
          <w:p w14:paraId="0D5134AA"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A 23 de </w:t>
            </w:r>
            <w:proofErr w:type="spellStart"/>
            <w:r w:rsidRPr="00BB2957">
              <w:rPr>
                <w:rFonts w:ascii="Times New Roman" w:hAnsi="Times New Roman" w:cs="Times New Roman"/>
                <w:sz w:val="24"/>
                <w:szCs w:val="24"/>
                <w:lang w:val="pt-BR"/>
              </w:rPr>
              <w:t>agôsto</w:t>
            </w:r>
            <w:proofErr w:type="spellEnd"/>
            <w:r w:rsidRPr="00BB2957">
              <w:rPr>
                <w:rFonts w:ascii="Times New Roman" w:hAnsi="Times New Roman" w:cs="Times New Roman"/>
                <w:sz w:val="24"/>
                <w:szCs w:val="24"/>
                <w:lang w:val="pt-BR"/>
              </w:rPr>
              <w:t xml:space="preserve"> alcançamos o nosso destino.</w:t>
            </w:r>
          </w:p>
        </w:tc>
        <w:tc>
          <w:tcPr>
            <w:tcW w:w="2535" w:type="dxa"/>
            <w:shd w:val="clear" w:color="auto" w:fill="auto"/>
            <w:tcMar>
              <w:top w:w="100" w:type="dxa"/>
              <w:left w:w="100" w:type="dxa"/>
              <w:bottom w:w="100" w:type="dxa"/>
              <w:right w:w="100" w:type="dxa"/>
            </w:tcMar>
          </w:tcPr>
          <w:p w14:paraId="7F5E0697" w14:textId="77777777" w:rsidR="00276901" w:rsidRPr="00BB2957" w:rsidRDefault="00276901" w:rsidP="002534FC">
            <w:pPr>
              <w:spacing w:line="240" w:lineRule="auto"/>
              <w:jc w:val="both"/>
              <w:rPr>
                <w:rFonts w:ascii="Times New Roman" w:hAnsi="Times New Roman" w:cs="Times New Roman"/>
                <w:lang w:val="pt-BR"/>
              </w:rPr>
            </w:pPr>
            <w:r w:rsidRPr="00BB2957">
              <w:rPr>
                <w:rFonts w:ascii="Times New Roman" w:hAnsi="Times New Roman" w:cs="Times New Roman"/>
                <w:sz w:val="24"/>
                <w:szCs w:val="24"/>
                <w:lang w:val="pt-BR"/>
              </w:rPr>
              <w:t>Chegamos no dia 23 de agosto.</w:t>
            </w:r>
          </w:p>
        </w:tc>
        <w:tc>
          <w:tcPr>
            <w:tcW w:w="3510" w:type="dxa"/>
            <w:shd w:val="clear" w:color="auto" w:fill="auto"/>
            <w:tcMar>
              <w:top w:w="100" w:type="dxa"/>
              <w:left w:w="100" w:type="dxa"/>
              <w:bottom w:w="100" w:type="dxa"/>
              <w:right w:w="100" w:type="dxa"/>
            </w:tcMar>
          </w:tcPr>
          <w:p w14:paraId="552FCED5"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Em 23 de agosto havíamos chegado.</w:t>
            </w:r>
          </w:p>
        </w:tc>
      </w:tr>
      <w:tr w:rsidR="00276901" w:rsidRPr="00BB2957" w14:paraId="444B4215" w14:textId="77777777" w:rsidTr="002534FC">
        <w:trPr>
          <w:trHeight w:val="455"/>
        </w:trPr>
        <w:tc>
          <w:tcPr>
            <w:tcW w:w="2940" w:type="dxa"/>
            <w:shd w:val="clear" w:color="auto" w:fill="auto"/>
            <w:tcMar>
              <w:top w:w="100" w:type="dxa"/>
              <w:left w:w="100" w:type="dxa"/>
              <w:bottom w:w="100" w:type="dxa"/>
              <w:right w:w="100" w:type="dxa"/>
            </w:tcMar>
          </w:tcPr>
          <w:p w14:paraId="0099F4FC"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Staunend sah ich die Pflanzung meines Bruders.</w:t>
            </w:r>
          </w:p>
        </w:tc>
        <w:tc>
          <w:tcPr>
            <w:tcW w:w="3075" w:type="dxa"/>
            <w:shd w:val="clear" w:color="auto" w:fill="auto"/>
            <w:tcMar>
              <w:top w:w="100" w:type="dxa"/>
              <w:left w:w="100" w:type="dxa"/>
              <w:bottom w:w="100" w:type="dxa"/>
              <w:right w:w="100" w:type="dxa"/>
            </w:tcMar>
          </w:tcPr>
          <w:p w14:paraId="2D580E49"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Fiquei </w:t>
            </w:r>
            <w:r w:rsidRPr="00BB2957">
              <w:rPr>
                <w:rFonts w:ascii="Times New Roman" w:hAnsi="Times New Roman" w:cs="Times New Roman"/>
                <w:sz w:val="24"/>
                <w:szCs w:val="24"/>
                <w:shd w:val="clear" w:color="auto" w:fill="FF9900"/>
                <w:lang w:val="pt-BR"/>
              </w:rPr>
              <w:t>deveras</w:t>
            </w:r>
            <w:r w:rsidRPr="00BB2957">
              <w:rPr>
                <w:rFonts w:ascii="Times New Roman" w:hAnsi="Times New Roman" w:cs="Times New Roman"/>
                <w:sz w:val="24"/>
                <w:szCs w:val="24"/>
                <w:lang w:val="pt-BR"/>
              </w:rPr>
              <w:t xml:space="preserve"> admirado com a plantação de meu irmão.</w:t>
            </w:r>
          </w:p>
        </w:tc>
        <w:tc>
          <w:tcPr>
            <w:tcW w:w="3075" w:type="dxa"/>
            <w:shd w:val="clear" w:color="auto" w:fill="auto"/>
            <w:tcMar>
              <w:top w:w="100" w:type="dxa"/>
              <w:left w:w="100" w:type="dxa"/>
              <w:bottom w:w="100" w:type="dxa"/>
              <w:right w:w="100" w:type="dxa"/>
            </w:tcMar>
          </w:tcPr>
          <w:p w14:paraId="2628DCD7"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Com admiração observei a plantação de meu irmão.</w:t>
            </w:r>
          </w:p>
        </w:tc>
        <w:tc>
          <w:tcPr>
            <w:tcW w:w="2535" w:type="dxa"/>
            <w:shd w:val="clear" w:color="auto" w:fill="auto"/>
            <w:tcMar>
              <w:top w:w="100" w:type="dxa"/>
              <w:left w:w="100" w:type="dxa"/>
              <w:bottom w:w="100" w:type="dxa"/>
              <w:right w:w="100" w:type="dxa"/>
            </w:tcMar>
          </w:tcPr>
          <w:p w14:paraId="08ACECAD"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6D006C65"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Com espanto observei a plantação de meu irmão. </w:t>
            </w:r>
          </w:p>
        </w:tc>
      </w:tr>
      <w:tr w:rsidR="00276901" w:rsidRPr="00BB2957" w14:paraId="6D36E552" w14:textId="77777777" w:rsidTr="002534FC">
        <w:trPr>
          <w:trHeight w:val="455"/>
        </w:trPr>
        <w:tc>
          <w:tcPr>
            <w:tcW w:w="2940" w:type="dxa"/>
            <w:shd w:val="clear" w:color="auto" w:fill="auto"/>
            <w:tcMar>
              <w:top w:w="100" w:type="dxa"/>
              <w:left w:w="100" w:type="dxa"/>
              <w:bottom w:w="100" w:type="dxa"/>
              <w:right w:w="100" w:type="dxa"/>
            </w:tcMar>
          </w:tcPr>
          <w:p w14:paraId="16330AB4"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Während einige meiner Reisegefährten bei ihren Verwandten auf der Kolonie Dona Francisca nicht fanden, was sie erwartet hatten, und folgenden Tages meinten, mein Bruder werde mich </w:t>
            </w:r>
            <w:proofErr w:type="spellStart"/>
            <w:r w:rsidRPr="00C72117">
              <w:rPr>
                <w:rFonts w:ascii="Times New Roman" w:hAnsi="Times New Roman" w:cs="Times New Roman"/>
                <w:b/>
                <w:sz w:val="24"/>
                <w:szCs w:val="24"/>
              </w:rPr>
              <w:t>wol</w:t>
            </w:r>
            <w:proofErr w:type="spellEnd"/>
            <w:r w:rsidRPr="00C72117">
              <w:rPr>
                <w:rFonts w:ascii="Times New Roman" w:hAnsi="Times New Roman" w:cs="Times New Roman"/>
                <w:b/>
                <w:sz w:val="24"/>
                <w:szCs w:val="24"/>
              </w:rPr>
              <w:t xml:space="preserve"> ebenfalls getäuscht haben, traf ich schon unterwegs Leute, welche meinen Bruder kannten und durch Andeutung </w:t>
            </w:r>
            <w:r w:rsidRPr="00C72117">
              <w:rPr>
                <w:rFonts w:ascii="Times New Roman" w:hAnsi="Times New Roman" w:cs="Times New Roman"/>
                <w:b/>
                <w:sz w:val="24"/>
                <w:szCs w:val="24"/>
              </w:rPr>
              <w:lastRenderedPageBreak/>
              <w:t>seiner Verhältnisse mir das Herz erleichterten.</w:t>
            </w:r>
          </w:p>
        </w:tc>
        <w:tc>
          <w:tcPr>
            <w:tcW w:w="3075" w:type="dxa"/>
            <w:shd w:val="clear" w:color="auto" w:fill="auto"/>
            <w:tcMar>
              <w:top w:w="100" w:type="dxa"/>
              <w:left w:w="100" w:type="dxa"/>
              <w:bottom w:w="100" w:type="dxa"/>
              <w:right w:w="100" w:type="dxa"/>
            </w:tcMar>
          </w:tcPr>
          <w:p w14:paraId="3F2E6485"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lastRenderedPageBreak/>
              <w:t xml:space="preserve">Enquanto alguns dos companheiros de viagem, na Colônia de Dona Francisca não haviam encontrado nos seus parentes, o que esperavam, me disseram depois, que o meu irmão, certamente também me havia ludibriado, da conversa de conhecidos de meu irmão, que encontrei na viagem, eu já havia feito deduções que </w:t>
            </w:r>
            <w:proofErr w:type="gramStart"/>
            <w:r w:rsidRPr="00BB2957">
              <w:rPr>
                <w:rFonts w:ascii="Times New Roman" w:hAnsi="Times New Roman" w:cs="Times New Roman"/>
                <w:sz w:val="24"/>
                <w:szCs w:val="24"/>
                <w:lang w:val="pt-BR"/>
              </w:rPr>
              <w:t>aliviaram-me</w:t>
            </w:r>
            <w:proofErr w:type="gramEnd"/>
            <w:r w:rsidRPr="00BB2957">
              <w:rPr>
                <w:rFonts w:ascii="Times New Roman" w:hAnsi="Times New Roman" w:cs="Times New Roman"/>
                <w:sz w:val="24"/>
                <w:szCs w:val="24"/>
                <w:lang w:val="pt-BR"/>
              </w:rPr>
              <w:t xml:space="preserve"> o coração.</w:t>
            </w:r>
          </w:p>
        </w:tc>
        <w:tc>
          <w:tcPr>
            <w:tcW w:w="3075" w:type="dxa"/>
            <w:shd w:val="clear" w:color="auto" w:fill="auto"/>
            <w:tcMar>
              <w:top w:w="100" w:type="dxa"/>
              <w:left w:w="100" w:type="dxa"/>
              <w:bottom w:w="100" w:type="dxa"/>
              <w:right w:w="100" w:type="dxa"/>
            </w:tcMar>
          </w:tcPr>
          <w:p w14:paraId="71D326F1" w14:textId="77777777" w:rsidR="00276901" w:rsidRPr="00BB2957" w:rsidRDefault="00276901" w:rsidP="002534FC">
            <w:pPr>
              <w:spacing w:line="240" w:lineRule="auto"/>
              <w:jc w:val="both"/>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Tendo alguns dos meus companheiros de viagem, não encontrado na propriedade dos seus parentes, na Colônia Dona Francisca, o que </w:t>
            </w:r>
            <w:proofErr w:type="spellStart"/>
            <w:r w:rsidRPr="00BB2957">
              <w:rPr>
                <w:rFonts w:ascii="Times New Roman" w:hAnsi="Times New Roman" w:cs="Times New Roman"/>
                <w:sz w:val="24"/>
                <w:szCs w:val="24"/>
                <w:lang w:val="pt-BR"/>
              </w:rPr>
              <w:t>êles</w:t>
            </w:r>
            <w:proofErr w:type="spellEnd"/>
            <w:r w:rsidRPr="00BB2957">
              <w:rPr>
                <w:rFonts w:ascii="Times New Roman" w:hAnsi="Times New Roman" w:cs="Times New Roman"/>
                <w:sz w:val="24"/>
                <w:szCs w:val="24"/>
                <w:lang w:val="pt-BR"/>
              </w:rPr>
              <w:t xml:space="preserve"> esperaram, e dito depois que, certamente, também o meu irmão me ludibriara, já através das alusões feitas por conhecidos de meu irmão, que encontrei na caminhada, fiquei com o coração aliviado, quanto à sua situação.</w:t>
            </w:r>
          </w:p>
        </w:tc>
        <w:tc>
          <w:tcPr>
            <w:tcW w:w="2535" w:type="dxa"/>
            <w:shd w:val="clear" w:color="auto" w:fill="auto"/>
            <w:tcMar>
              <w:top w:w="100" w:type="dxa"/>
              <w:left w:w="100" w:type="dxa"/>
              <w:bottom w:w="100" w:type="dxa"/>
              <w:right w:w="100" w:type="dxa"/>
            </w:tcMar>
          </w:tcPr>
          <w:p w14:paraId="4C89E994"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61D2C0AF"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Enquanto alguns dos meus companheiros de viagem não encontraram junto a seus parentes na Colônia Dona Francisca aquilo que haviam esperado e, no dia seguinte, dissessem que meu irmão também havia me enganado, encontrei já pelo caminho gente que conhecia meu irmão e por referência às suas condições, aliviaram-me o coração. </w:t>
            </w:r>
          </w:p>
        </w:tc>
      </w:tr>
      <w:tr w:rsidR="00276901" w:rsidRPr="00BB2957" w14:paraId="22525A16" w14:textId="77777777" w:rsidTr="002534FC">
        <w:trPr>
          <w:trHeight w:val="2190"/>
        </w:trPr>
        <w:tc>
          <w:tcPr>
            <w:tcW w:w="2940" w:type="dxa"/>
            <w:shd w:val="clear" w:color="auto" w:fill="auto"/>
            <w:tcMar>
              <w:top w:w="100" w:type="dxa"/>
              <w:left w:w="100" w:type="dxa"/>
              <w:bottom w:w="100" w:type="dxa"/>
              <w:right w:w="100" w:type="dxa"/>
            </w:tcMar>
          </w:tcPr>
          <w:p w14:paraId="6E085C45"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Von 150 Morgen Land sind zwei große Stücken mit </w:t>
            </w:r>
            <w:proofErr w:type="spellStart"/>
            <w:r w:rsidRPr="00C72117">
              <w:rPr>
                <w:rFonts w:ascii="Times New Roman" w:hAnsi="Times New Roman" w:cs="Times New Roman"/>
                <w:b/>
                <w:sz w:val="24"/>
                <w:szCs w:val="24"/>
              </w:rPr>
              <w:t>Mandiocca</w:t>
            </w:r>
            <w:proofErr w:type="spellEnd"/>
            <w:r w:rsidRPr="00C72117">
              <w:rPr>
                <w:rFonts w:ascii="Times New Roman" w:hAnsi="Times New Roman" w:cs="Times New Roman"/>
                <w:b/>
                <w:sz w:val="24"/>
                <w:szCs w:val="24"/>
              </w:rPr>
              <w:t>, einige mit Mais und Kartoffeln, einige mit Reis und Bohnen bestellt.</w:t>
            </w:r>
          </w:p>
        </w:tc>
        <w:tc>
          <w:tcPr>
            <w:tcW w:w="3075" w:type="dxa"/>
            <w:shd w:val="clear" w:color="auto" w:fill="auto"/>
            <w:tcMar>
              <w:top w:w="100" w:type="dxa"/>
              <w:left w:w="100" w:type="dxa"/>
              <w:bottom w:w="100" w:type="dxa"/>
              <w:right w:w="100" w:type="dxa"/>
            </w:tcMar>
          </w:tcPr>
          <w:p w14:paraId="51C8A90B"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Dos seus 150 _ _ _ _ _ _ _ há duas áreas grandes com plantações de mandioca, outros lugares com milho e batatas, como também arroz e feijão.</w:t>
            </w:r>
          </w:p>
        </w:tc>
        <w:tc>
          <w:tcPr>
            <w:tcW w:w="3075" w:type="dxa"/>
            <w:shd w:val="clear" w:color="auto" w:fill="auto"/>
            <w:tcMar>
              <w:top w:w="100" w:type="dxa"/>
              <w:left w:w="100" w:type="dxa"/>
              <w:bottom w:w="100" w:type="dxa"/>
              <w:right w:w="100" w:type="dxa"/>
            </w:tcMar>
          </w:tcPr>
          <w:p w14:paraId="1A09ED14" w14:textId="77777777" w:rsidR="00276901" w:rsidRPr="00BB2957" w:rsidRDefault="00276901" w:rsidP="002534FC">
            <w:pPr>
              <w:spacing w:line="240" w:lineRule="auto"/>
              <w:jc w:val="both"/>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De 150 morgues, de terra, há duas áreas grandes com plantação de mandioca, outras com milho e batatas, e também de arroz e feijão. </w:t>
            </w:r>
          </w:p>
        </w:tc>
        <w:tc>
          <w:tcPr>
            <w:tcW w:w="2535" w:type="dxa"/>
            <w:shd w:val="clear" w:color="auto" w:fill="auto"/>
            <w:tcMar>
              <w:top w:w="100" w:type="dxa"/>
              <w:left w:w="100" w:type="dxa"/>
              <w:bottom w:w="100" w:type="dxa"/>
              <w:right w:w="100" w:type="dxa"/>
            </w:tcMar>
          </w:tcPr>
          <w:p w14:paraId="09D8E931"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6176B6DE"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De 150 </w:t>
            </w:r>
            <w:proofErr w:type="spellStart"/>
            <w:r w:rsidRPr="00BB2957">
              <w:rPr>
                <w:rFonts w:ascii="Times New Roman" w:hAnsi="Times New Roman" w:cs="Times New Roman"/>
                <w:sz w:val="24"/>
                <w:szCs w:val="24"/>
                <w:lang w:val="pt-BR"/>
              </w:rPr>
              <w:t>morgos</w:t>
            </w:r>
            <w:proofErr w:type="spellEnd"/>
            <w:r w:rsidRPr="00BB2957">
              <w:rPr>
                <w:rFonts w:ascii="Times New Roman" w:hAnsi="Times New Roman" w:cs="Times New Roman"/>
                <w:sz w:val="24"/>
                <w:szCs w:val="24"/>
                <w:lang w:val="pt-BR"/>
              </w:rPr>
              <w:t xml:space="preserve"> de terra, dois grandes pedaços estão plantados com mandioca, alguns com milho e batata, alguns com arroz e feijão.</w:t>
            </w:r>
          </w:p>
        </w:tc>
      </w:tr>
      <w:tr w:rsidR="00276901" w:rsidRPr="00BB2957" w14:paraId="48F5FD8A" w14:textId="77777777" w:rsidTr="002534FC">
        <w:trPr>
          <w:trHeight w:val="455"/>
        </w:trPr>
        <w:tc>
          <w:tcPr>
            <w:tcW w:w="2940" w:type="dxa"/>
            <w:shd w:val="clear" w:color="auto" w:fill="auto"/>
            <w:tcMar>
              <w:top w:w="100" w:type="dxa"/>
              <w:left w:w="100" w:type="dxa"/>
              <w:bottom w:w="100" w:type="dxa"/>
              <w:right w:w="100" w:type="dxa"/>
            </w:tcMar>
          </w:tcPr>
          <w:p w14:paraId="4C56C5FF"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Andere Flecken werden noch jetzt bepflanzt.</w:t>
            </w:r>
          </w:p>
        </w:tc>
        <w:tc>
          <w:tcPr>
            <w:tcW w:w="3075" w:type="dxa"/>
            <w:shd w:val="clear" w:color="auto" w:fill="auto"/>
            <w:tcMar>
              <w:top w:w="100" w:type="dxa"/>
              <w:left w:w="100" w:type="dxa"/>
              <w:bottom w:w="100" w:type="dxa"/>
              <w:right w:w="100" w:type="dxa"/>
            </w:tcMar>
          </w:tcPr>
          <w:p w14:paraId="37F6B6D5" w14:textId="77777777" w:rsidR="00276901" w:rsidRPr="00BB2957" w:rsidRDefault="00276901" w:rsidP="002534FC">
            <w:pPr>
              <w:spacing w:line="240" w:lineRule="auto"/>
              <w:rPr>
                <w:rFonts w:ascii="Times New Roman" w:hAnsi="Times New Roman" w:cs="Times New Roman"/>
                <w:b/>
                <w:lang w:val="pt-BR"/>
              </w:rPr>
            </w:pPr>
            <w:r w:rsidRPr="00BB2957">
              <w:rPr>
                <w:rFonts w:ascii="Times New Roman" w:hAnsi="Times New Roman" w:cs="Times New Roman"/>
                <w:sz w:val="24"/>
                <w:szCs w:val="24"/>
                <w:lang w:val="pt-BR"/>
              </w:rPr>
              <w:t xml:space="preserve">Outras </w:t>
            </w:r>
            <w:r w:rsidRPr="00BB2957">
              <w:rPr>
                <w:rFonts w:ascii="Times New Roman" w:hAnsi="Times New Roman" w:cs="Times New Roman"/>
                <w:strike/>
                <w:sz w:val="24"/>
                <w:szCs w:val="24"/>
                <w:lang w:val="pt-BR"/>
              </w:rPr>
              <w:t>culturas</w:t>
            </w:r>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areas</w:t>
            </w:r>
            <w:proofErr w:type="spellEnd"/>
            <w:r w:rsidRPr="00BB2957">
              <w:rPr>
                <w:rFonts w:ascii="Times New Roman" w:hAnsi="Times New Roman" w:cs="Times New Roman"/>
                <w:sz w:val="24"/>
                <w:szCs w:val="24"/>
                <w:lang w:val="pt-BR"/>
              </w:rPr>
              <w:t xml:space="preserve"> se encontram em preparo.</w:t>
            </w:r>
          </w:p>
        </w:tc>
        <w:tc>
          <w:tcPr>
            <w:tcW w:w="3075" w:type="dxa"/>
            <w:shd w:val="clear" w:color="auto" w:fill="auto"/>
            <w:tcMar>
              <w:top w:w="100" w:type="dxa"/>
              <w:left w:w="100" w:type="dxa"/>
              <w:bottom w:w="100" w:type="dxa"/>
              <w:right w:w="100" w:type="dxa"/>
            </w:tcMar>
          </w:tcPr>
          <w:p w14:paraId="0ED0D223" w14:textId="77777777" w:rsidR="00276901" w:rsidRPr="00BB2957" w:rsidRDefault="00276901" w:rsidP="002534FC">
            <w:pPr>
              <w:spacing w:line="240" w:lineRule="auto"/>
              <w:jc w:val="both"/>
              <w:rPr>
                <w:rFonts w:ascii="Times New Roman" w:hAnsi="Times New Roman" w:cs="Times New Roman"/>
                <w:sz w:val="24"/>
                <w:szCs w:val="24"/>
                <w:lang w:val="pt-BR"/>
              </w:rPr>
            </w:pPr>
            <w:r w:rsidRPr="00BB2957">
              <w:rPr>
                <w:rFonts w:ascii="Times New Roman" w:hAnsi="Times New Roman" w:cs="Times New Roman"/>
                <w:sz w:val="24"/>
                <w:szCs w:val="24"/>
                <w:lang w:val="pt-BR"/>
              </w:rPr>
              <w:t>Outras áreas estão em preparo para a plantação.</w:t>
            </w:r>
          </w:p>
        </w:tc>
        <w:tc>
          <w:tcPr>
            <w:tcW w:w="2535" w:type="dxa"/>
            <w:shd w:val="clear" w:color="auto" w:fill="auto"/>
            <w:tcMar>
              <w:top w:w="100" w:type="dxa"/>
              <w:left w:w="100" w:type="dxa"/>
              <w:bottom w:w="100" w:type="dxa"/>
              <w:right w:w="100" w:type="dxa"/>
            </w:tcMar>
          </w:tcPr>
          <w:p w14:paraId="7C1A4A80"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17A8FCC6"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Outros trechos estão sendo plantados agora.</w:t>
            </w:r>
          </w:p>
        </w:tc>
      </w:tr>
      <w:tr w:rsidR="00276901" w:rsidRPr="00BB2957" w14:paraId="21C12AC8" w14:textId="77777777" w:rsidTr="002534FC">
        <w:trPr>
          <w:trHeight w:val="455"/>
        </w:trPr>
        <w:tc>
          <w:tcPr>
            <w:tcW w:w="2940" w:type="dxa"/>
            <w:shd w:val="clear" w:color="auto" w:fill="auto"/>
            <w:tcMar>
              <w:top w:w="100" w:type="dxa"/>
              <w:left w:w="100" w:type="dxa"/>
              <w:bottom w:w="100" w:type="dxa"/>
              <w:right w:w="100" w:type="dxa"/>
            </w:tcMar>
          </w:tcPr>
          <w:p w14:paraId="200C6729"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Vieles ist schon eingeerntet, Kartoffeln verkaufen wir noch alle Tage.</w:t>
            </w:r>
          </w:p>
        </w:tc>
        <w:tc>
          <w:tcPr>
            <w:tcW w:w="3075" w:type="dxa"/>
            <w:shd w:val="clear" w:color="auto" w:fill="auto"/>
            <w:tcMar>
              <w:top w:w="100" w:type="dxa"/>
              <w:left w:w="100" w:type="dxa"/>
              <w:bottom w:w="100" w:type="dxa"/>
              <w:right w:w="100" w:type="dxa"/>
            </w:tcMar>
          </w:tcPr>
          <w:p w14:paraId="16DE4313"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Algumas colheitas já foram feitas – batatas vendemos ainda todos os dias.</w:t>
            </w:r>
          </w:p>
        </w:tc>
        <w:tc>
          <w:tcPr>
            <w:tcW w:w="3075" w:type="dxa"/>
            <w:shd w:val="clear" w:color="auto" w:fill="auto"/>
            <w:tcMar>
              <w:top w:w="100" w:type="dxa"/>
              <w:left w:w="100" w:type="dxa"/>
              <w:bottom w:w="100" w:type="dxa"/>
              <w:right w:w="100" w:type="dxa"/>
            </w:tcMar>
          </w:tcPr>
          <w:p w14:paraId="67BFE5B3" w14:textId="77777777" w:rsidR="00276901" w:rsidRPr="00BB2957" w:rsidRDefault="00276901" w:rsidP="002534FC">
            <w:pPr>
              <w:spacing w:line="240" w:lineRule="auto"/>
              <w:jc w:val="both"/>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Várias colheitas já foram feitas, assim a de batatas das quais ainda vendemos </w:t>
            </w:r>
            <w:proofErr w:type="spellStart"/>
            <w:r w:rsidRPr="00BB2957">
              <w:rPr>
                <w:rFonts w:ascii="Times New Roman" w:hAnsi="Times New Roman" w:cs="Times New Roman"/>
                <w:sz w:val="24"/>
                <w:szCs w:val="24"/>
                <w:lang w:val="pt-BR"/>
              </w:rPr>
              <w:t>diàriamente</w:t>
            </w:r>
            <w:proofErr w:type="spellEnd"/>
            <w:r w:rsidRPr="00BB2957">
              <w:rPr>
                <w:rFonts w:ascii="Times New Roman" w:hAnsi="Times New Roman" w:cs="Times New Roman"/>
                <w:sz w:val="24"/>
                <w:szCs w:val="24"/>
                <w:lang w:val="pt-BR"/>
              </w:rPr>
              <w:t>.</w:t>
            </w:r>
          </w:p>
        </w:tc>
        <w:tc>
          <w:tcPr>
            <w:tcW w:w="2535" w:type="dxa"/>
            <w:shd w:val="clear" w:color="auto" w:fill="auto"/>
            <w:tcMar>
              <w:top w:w="100" w:type="dxa"/>
              <w:left w:w="100" w:type="dxa"/>
              <w:bottom w:w="100" w:type="dxa"/>
              <w:right w:w="100" w:type="dxa"/>
            </w:tcMar>
          </w:tcPr>
          <w:p w14:paraId="47DBEDE7"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5B4283A5"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Muito já foi colhido, batatas ainda vendemos todos os dias. </w:t>
            </w:r>
          </w:p>
        </w:tc>
      </w:tr>
      <w:tr w:rsidR="00276901" w:rsidRPr="00BB2957" w14:paraId="045AB5C8" w14:textId="77777777" w:rsidTr="002534FC">
        <w:trPr>
          <w:trHeight w:val="455"/>
        </w:trPr>
        <w:tc>
          <w:tcPr>
            <w:tcW w:w="2940" w:type="dxa"/>
            <w:shd w:val="clear" w:color="auto" w:fill="auto"/>
            <w:tcMar>
              <w:top w:w="100" w:type="dxa"/>
              <w:left w:w="100" w:type="dxa"/>
              <w:bottom w:w="100" w:type="dxa"/>
              <w:right w:w="100" w:type="dxa"/>
            </w:tcMar>
          </w:tcPr>
          <w:p w14:paraId="0A930C55"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Sein Viehstand besteht nur erst in 3 Schweinen, Hühnern und Enten.</w:t>
            </w:r>
          </w:p>
        </w:tc>
        <w:tc>
          <w:tcPr>
            <w:tcW w:w="3075" w:type="dxa"/>
            <w:shd w:val="clear" w:color="auto" w:fill="auto"/>
            <w:tcMar>
              <w:top w:w="100" w:type="dxa"/>
              <w:left w:w="100" w:type="dxa"/>
              <w:bottom w:w="100" w:type="dxa"/>
              <w:right w:w="100" w:type="dxa"/>
            </w:tcMar>
          </w:tcPr>
          <w:p w14:paraId="464CCBE8"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 xml:space="preserve">De gado </w:t>
            </w:r>
            <w:proofErr w:type="spellStart"/>
            <w:r w:rsidRPr="00BB2957">
              <w:rPr>
                <w:rFonts w:ascii="Times New Roman" w:hAnsi="Times New Roman" w:cs="Times New Roman"/>
                <w:sz w:val="24"/>
                <w:szCs w:val="24"/>
                <w:lang w:val="pt-BR"/>
              </w:rPr>
              <w:t>êle</w:t>
            </w:r>
            <w:proofErr w:type="spellEnd"/>
            <w:r w:rsidRPr="00BB2957">
              <w:rPr>
                <w:rFonts w:ascii="Times New Roman" w:hAnsi="Times New Roman" w:cs="Times New Roman"/>
                <w:sz w:val="24"/>
                <w:szCs w:val="24"/>
                <w:lang w:val="pt-BR"/>
              </w:rPr>
              <w:t xml:space="preserve"> possui três porcos, </w:t>
            </w:r>
            <w:proofErr w:type="spellStart"/>
            <w:r w:rsidRPr="00BB2957">
              <w:rPr>
                <w:rFonts w:ascii="Times New Roman" w:hAnsi="Times New Roman" w:cs="Times New Roman"/>
                <w:sz w:val="24"/>
                <w:szCs w:val="24"/>
                <w:lang w:val="pt-BR"/>
              </w:rPr>
              <w:t>galhinas</w:t>
            </w:r>
            <w:proofErr w:type="spellEnd"/>
            <w:r w:rsidRPr="00BB2957">
              <w:rPr>
                <w:rFonts w:ascii="Times New Roman" w:hAnsi="Times New Roman" w:cs="Times New Roman"/>
                <w:sz w:val="24"/>
                <w:szCs w:val="24"/>
                <w:lang w:val="pt-BR"/>
              </w:rPr>
              <w:t xml:space="preserve"> e patos. </w:t>
            </w:r>
          </w:p>
        </w:tc>
        <w:tc>
          <w:tcPr>
            <w:tcW w:w="3075" w:type="dxa"/>
            <w:shd w:val="clear" w:color="auto" w:fill="auto"/>
            <w:tcMar>
              <w:top w:w="100" w:type="dxa"/>
              <w:left w:w="100" w:type="dxa"/>
              <w:bottom w:w="100" w:type="dxa"/>
              <w:right w:w="100" w:type="dxa"/>
            </w:tcMar>
          </w:tcPr>
          <w:p w14:paraId="0B375183" w14:textId="77777777" w:rsidR="00276901" w:rsidRPr="00BB2957" w:rsidRDefault="00276901" w:rsidP="002534FC">
            <w:pPr>
              <w:spacing w:line="240" w:lineRule="auto"/>
              <w:jc w:val="both"/>
              <w:rPr>
                <w:rFonts w:ascii="Times New Roman" w:hAnsi="Times New Roman" w:cs="Times New Roman"/>
                <w:sz w:val="24"/>
                <w:szCs w:val="24"/>
                <w:lang w:val="pt-BR"/>
              </w:rPr>
            </w:pPr>
            <w:r w:rsidRPr="00BB2957">
              <w:rPr>
                <w:rFonts w:ascii="Times New Roman" w:hAnsi="Times New Roman" w:cs="Times New Roman"/>
                <w:sz w:val="24"/>
                <w:szCs w:val="24"/>
                <w:lang w:val="pt-BR"/>
              </w:rPr>
              <w:t>A posse de gado só consiste em 3 porcos e galinhas e patos.</w:t>
            </w:r>
          </w:p>
        </w:tc>
        <w:tc>
          <w:tcPr>
            <w:tcW w:w="2535" w:type="dxa"/>
            <w:shd w:val="clear" w:color="auto" w:fill="auto"/>
            <w:tcMar>
              <w:top w:w="100" w:type="dxa"/>
              <w:left w:w="100" w:type="dxa"/>
              <w:bottom w:w="100" w:type="dxa"/>
              <w:right w:w="100" w:type="dxa"/>
            </w:tcMar>
          </w:tcPr>
          <w:p w14:paraId="643EB3FA"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548B7029"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Sua criação ainda consiste apenas em 3 porcos, galinhas e patos.</w:t>
            </w:r>
          </w:p>
        </w:tc>
      </w:tr>
      <w:tr w:rsidR="00276901" w:rsidRPr="00BB2957" w14:paraId="0FF16721" w14:textId="77777777" w:rsidTr="002534FC">
        <w:trPr>
          <w:trHeight w:val="455"/>
        </w:trPr>
        <w:tc>
          <w:tcPr>
            <w:tcW w:w="2940" w:type="dxa"/>
            <w:shd w:val="clear" w:color="auto" w:fill="auto"/>
            <w:tcMar>
              <w:top w:w="100" w:type="dxa"/>
              <w:left w:w="100" w:type="dxa"/>
              <w:bottom w:w="100" w:type="dxa"/>
              <w:right w:w="100" w:type="dxa"/>
            </w:tcMar>
          </w:tcPr>
          <w:p w14:paraId="26FC67D0"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Wir müssen erst noch mehr Wald abhauen und mehr Weide schaffen.</w:t>
            </w:r>
          </w:p>
        </w:tc>
        <w:tc>
          <w:tcPr>
            <w:tcW w:w="3075" w:type="dxa"/>
            <w:shd w:val="clear" w:color="auto" w:fill="auto"/>
            <w:tcMar>
              <w:top w:w="100" w:type="dxa"/>
              <w:left w:w="100" w:type="dxa"/>
              <w:bottom w:w="100" w:type="dxa"/>
              <w:right w:w="100" w:type="dxa"/>
            </w:tcMar>
          </w:tcPr>
          <w:p w14:paraId="3C276C35"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shd w:val="clear" w:color="auto" w:fill="FF9900"/>
                <w:lang w:val="pt-BR"/>
              </w:rPr>
              <w:t>Para aumentar a criação</w:t>
            </w:r>
            <w:r w:rsidRPr="00BB2957">
              <w:rPr>
                <w:rFonts w:ascii="Times New Roman" w:hAnsi="Times New Roman" w:cs="Times New Roman"/>
                <w:sz w:val="24"/>
                <w:szCs w:val="24"/>
                <w:lang w:val="pt-BR"/>
              </w:rPr>
              <w:t>, precisamos primeiro desmatar outras áreas, e preparar pastagem.</w:t>
            </w:r>
          </w:p>
        </w:tc>
        <w:tc>
          <w:tcPr>
            <w:tcW w:w="3075" w:type="dxa"/>
            <w:shd w:val="clear" w:color="auto" w:fill="auto"/>
            <w:tcMar>
              <w:top w:w="100" w:type="dxa"/>
              <w:left w:w="100" w:type="dxa"/>
              <w:bottom w:w="100" w:type="dxa"/>
              <w:right w:w="100" w:type="dxa"/>
            </w:tcMar>
          </w:tcPr>
          <w:p w14:paraId="4F6EF855" w14:textId="77777777" w:rsidR="00276901" w:rsidRPr="00BB2957" w:rsidRDefault="00276901" w:rsidP="002534FC">
            <w:pPr>
              <w:spacing w:line="240" w:lineRule="auto"/>
              <w:jc w:val="both"/>
              <w:rPr>
                <w:rFonts w:ascii="Times New Roman" w:hAnsi="Times New Roman" w:cs="Times New Roman"/>
                <w:sz w:val="24"/>
                <w:szCs w:val="24"/>
                <w:lang w:val="pt-BR"/>
              </w:rPr>
            </w:pPr>
            <w:r w:rsidRPr="00BB2957">
              <w:rPr>
                <w:rFonts w:ascii="Times New Roman" w:hAnsi="Times New Roman" w:cs="Times New Roman"/>
                <w:sz w:val="24"/>
                <w:szCs w:val="24"/>
                <w:lang w:val="pt-BR"/>
              </w:rPr>
              <w:t>É necessário desmatar outras áreas para preparar pastagens.</w:t>
            </w:r>
          </w:p>
        </w:tc>
        <w:tc>
          <w:tcPr>
            <w:tcW w:w="2535" w:type="dxa"/>
            <w:shd w:val="clear" w:color="auto" w:fill="auto"/>
            <w:tcMar>
              <w:top w:w="100" w:type="dxa"/>
              <w:left w:w="100" w:type="dxa"/>
              <w:bottom w:w="100" w:type="dxa"/>
              <w:right w:w="100" w:type="dxa"/>
            </w:tcMar>
          </w:tcPr>
          <w:p w14:paraId="6F39AEDD"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12F65A43"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t>Precisamos primeiro derrubar mais mato e abrir espaço para mais pasto.</w:t>
            </w:r>
          </w:p>
        </w:tc>
      </w:tr>
      <w:tr w:rsidR="00276901" w:rsidRPr="00BB2957" w14:paraId="08A57D79" w14:textId="77777777" w:rsidTr="002534FC">
        <w:trPr>
          <w:trHeight w:val="455"/>
        </w:trPr>
        <w:tc>
          <w:tcPr>
            <w:tcW w:w="2940" w:type="dxa"/>
            <w:shd w:val="clear" w:color="auto" w:fill="auto"/>
            <w:tcMar>
              <w:top w:w="100" w:type="dxa"/>
              <w:left w:w="100" w:type="dxa"/>
              <w:bottom w:w="100" w:type="dxa"/>
              <w:right w:w="100" w:type="dxa"/>
            </w:tcMar>
          </w:tcPr>
          <w:p w14:paraId="3B0E059A"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An Fleisch aber ist kein Mangel; Wild gibt es im </w:t>
            </w:r>
            <w:proofErr w:type="spellStart"/>
            <w:r w:rsidRPr="00C72117">
              <w:rPr>
                <w:rFonts w:ascii="Times New Roman" w:hAnsi="Times New Roman" w:cs="Times New Roman"/>
                <w:b/>
                <w:sz w:val="24"/>
                <w:szCs w:val="24"/>
              </w:rPr>
              <w:t>Ueberfluß</w:t>
            </w:r>
            <w:proofErr w:type="spellEnd"/>
            <w:r w:rsidRPr="00C72117">
              <w:rPr>
                <w:rFonts w:ascii="Times New Roman" w:hAnsi="Times New Roman" w:cs="Times New Roman"/>
                <w:b/>
                <w:sz w:val="24"/>
                <w:szCs w:val="24"/>
              </w:rPr>
              <w:t xml:space="preserve">; erst kurz vor meiner Ankunft hatte </w:t>
            </w:r>
            <w:r w:rsidRPr="00C72117">
              <w:rPr>
                <w:rFonts w:ascii="Times New Roman" w:hAnsi="Times New Roman" w:cs="Times New Roman"/>
                <w:b/>
                <w:sz w:val="24"/>
                <w:szCs w:val="24"/>
              </w:rPr>
              <w:lastRenderedPageBreak/>
              <w:t xml:space="preserve">mein Bruder ein Reh geschossen und ein zweites in einer Wildfalle gefangen, auch schießt er täglich mehrere Hühner. </w:t>
            </w:r>
          </w:p>
        </w:tc>
        <w:tc>
          <w:tcPr>
            <w:tcW w:w="3075" w:type="dxa"/>
            <w:shd w:val="clear" w:color="auto" w:fill="auto"/>
            <w:tcMar>
              <w:top w:w="100" w:type="dxa"/>
              <w:left w:w="100" w:type="dxa"/>
              <w:bottom w:w="100" w:type="dxa"/>
              <w:right w:w="100" w:type="dxa"/>
            </w:tcMar>
          </w:tcPr>
          <w:p w14:paraId="23F9A9A8"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lastRenderedPageBreak/>
              <w:t xml:space="preserve">Falta de carne, porém, aqui não há, existe caça em abundância, assim meu irmão havia </w:t>
            </w:r>
            <w:r w:rsidRPr="00BB2957">
              <w:rPr>
                <w:rFonts w:ascii="Times New Roman" w:hAnsi="Times New Roman" w:cs="Times New Roman"/>
                <w:sz w:val="24"/>
                <w:szCs w:val="24"/>
                <w:highlight w:val="yellow"/>
                <w:lang w:val="pt-BR"/>
              </w:rPr>
              <w:t>atirado um veado</w:t>
            </w:r>
            <w:r w:rsidRPr="00BB2957">
              <w:rPr>
                <w:rFonts w:ascii="Times New Roman" w:hAnsi="Times New Roman" w:cs="Times New Roman"/>
                <w:sz w:val="24"/>
                <w:szCs w:val="24"/>
                <w:lang w:val="pt-BR"/>
              </w:rPr>
              <w:t xml:space="preserve">, </w:t>
            </w:r>
            <w:r w:rsidRPr="00BB2957">
              <w:rPr>
                <w:rFonts w:ascii="Times New Roman" w:hAnsi="Times New Roman" w:cs="Times New Roman"/>
                <w:sz w:val="24"/>
                <w:szCs w:val="24"/>
                <w:lang w:val="pt-BR"/>
              </w:rPr>
              <w:lastRenderedPageBreak/>
              <w:t>pouco antes da minha chegada, tendo pegado outro numa armadilha, matando ainda, diariamente, grandes aves galináceas.</w:t>
            </w:r>
          </w:p>
          <w:p w14:paraId="3BEE5B29" w14:textId="77777777" w:rsidR="00276901" w:rsidRPr="00BB2957" w:rsidRDefault="00276901" w:rsidP="002534FC">
            <w:pPr>
              <w:widowControl w:val="0"/>
              <w:pBdr>
                <w:top w:val="nil"/>
                <w:left w:val="nil"/>
                <w:bottom w:val="nil"/>
                <w:right w:val="nil"/>
                <w:between w:val="nil"/>
              </w:pBdr>
              <w:spacing w:line="240" w:lineRule="auto"/>
              <w:rPr>
                <w:rFonts w:ascii="Times New Roman" w:hAnsi="Times New Roman" w:cs="Times New Roman"/>
                <w:lang w:val="pt-BR"/>
              </w:rPr>
            </w:pPr>
          </w:p>
        </w:tc>
        <w:tc>
          <w:tcPr>
            <w:tcW w:w="3075" w:type="dxa"/>
            <w:shd w:val="clear" w:color="auto" w:fill="auto"/>
            <w:tcMar>
              <w:top w:w="100" w:type="dxa"/>
              <w:left w:w="100" w:type="dxa"/>
              <w:bottom w:w="100" w:type="dxa"/>
              <w:right w:w="100" w:type="dxa"/>
            </w:tcMar>
          </w:tcPr>
          <w:p w14:paraId="422C1886" w14:textId="77777777" w:rsidR="00276901" w:rsidRPr="00BB2957" w:rsidRDefault="00276901" w:rsidP="002534FC">
            <w:pPr>
              <w:spacing w:line="240" w:lineRule="auto"/>
              <w:jc w:val="both"/>
              <w:rPr>
                <w:rFonts w:ascii="Times New Roman" w:hAnsi="Times New Roman" w:cs="Times New Roman"/>
                <w:sz w:val="24"/>
                <w:szCs w:val="24"/>
                <w:lang w:val="pt-BR"/>
              </w:rPr>
            </w:pPr>
            <w:r w:rsidRPr="00BB2957">
              <w:rPr>
                <w:rFonts w:ascii="Times New Roman" w:hAnsi="Times New Roman" w:cs="Times New Roman"/>
                <w:sz w:val="24"/>
                <w:szCs w:val="24"/>
                <w:lang w:val="pt-BR"/>
              </w:rPr>
              <w:lastRenderedPageBreak/>
              <w:t xml:space="preserve">De carne, entretanto, não há falta, pois caça existe em abundância; assim, antes da minha chegada, meu irmão </w:t>
            </w:r>
            <w:r w:rsidRPr="00BB2957">
              <w:rPr>
                <w:rFonts w:ascii="Times New Roman" w:hAnsi="Times New Roman" w:cs="Times New Roman"/>
                <w:sz w:val="24"/>
                <w:szCs w:val="24"/>
                <w:lang w:val="pt-BR"/>
              </w:rPr>
              <w:lastRenderedPageBreak/>
              <w:t xml:space="preserve">havia </w:t>
            </w:r>
            <w:r w:rsidRPr="00BB2957">
              <w:rPr>
                <w:rFonts w:ascii="Times New Roman" w:hAnsi="Times New Roman" w:cs="Times New Roman"/>
                <w:sz w:val="24"/>
                <w:szCs w:val="24"/>
                <w:highlight w:val="yellow"/>
                <w:lang w:val="pt-BR"/>
              </w:rPr>
              <w:t>caçado um veado à espingarda</w:t>
            </w:r>
            <w:r w:rsidRPr="00BB2957">
              <w:rPr>
                <w:rFonts w:ascii="Times New Roman" w:hAnsi="Times New Roman" w:cs="Times New Roman"/>
                <w:sz w:val="24"/>
                <w:szCs w:val="24"/>
                <w:lang w:val="pt-BR"/>
              </w:rPr>
              <w:t xml:space="preserve">, tendo agora já pegado outro em uma armadilha, matando ainda, </w:t>
            </w:r>
            <w:proofErr w:type="spellStart"/>
            <w:r w:rsidRPr="00BB2957">
              <w:rPr>
                <w:rFonts w:ascii="Times New Roman" w:hAnsi="Times New Roman" w:cs="Times New Roman"/>
                <w:sz w:val="24"/>
                <w:szCs w:val="24"/>
                <w:lang w:val="pt-BR"/>
              </w:rPr>
              <w:t>diàriamente</w:t>
            </w:r>
            <w:proofErr w:type="spellEnd"/>
            <w:r w:rsidRPr="00BB2957">
              <w:rPr>
                <w:rFonts w:ascii="Times New Roman" w:hAnsi="Times New Roman" w:cs="Times New Roman"/>
                <w:sz w:val="24"/>
                <w:szCs w:val="24"/>
                <w:lang w:val="pt-BR"/>
              </w:rPr>
              <w:t>, grandes aves galináceas.</w:t>
            </w:r>
          </w:p>
        </w:tc>
        <w:tc>
          <w:tcPr>
            <w:tcW w:w="2535" w:type="dxa"/>
            <w:shd w:val="clear" w:color="auto" w:fill="auto"/>
            <w:tcMar>
              <w:top w:w="100" w:type="dxa"/>
              <w:left w:w="100" w:type="dxa"/>
              <w:bottom w:w="100" w:type="dxa"/>
              <w:right w:w="100" w:type="dxa"/>
            </w:tcMar>
          </w:tcPr>
          <w:p w14:paraId="30B5A459" w14:textId="77777777" w:rsidR="00276901" w:rsidRPr="00C72117" w:rsidRDefault="00276901" w:rsidP="002534FC">
            <w:pPr>
              <w:spacing w:line="240" w:lineRule="auto"/>
              <w:jc w:val="both"/>
              <w:rPr>
                <w:rFonts w:ascii="Times New Roman" w:hAnsi="Times New Roman" w:cs="Times New Roman"/>
              </w:rPr>
            </w:pPr>
            <w:proofErr w:type="spellStart"/>
            <w:r w:rsidRPr="00BB2957">
              <w:rPr>
                <w:rFonts w:ascii="Times New Roman" w:hAnsi="Times New Roman" w:cs="Times New Roman"/>
                <w:sz w:val="24"/>
                <w:szCs w:val="24"/>
                <w:lang w:val="pt-BR"/>
              </w:rPr>
              <w:lastRenderedPageBreak/>
              <w:t>Não</w:t>
            </w:r>
            <w:proofErr w:type="spellEnd"/>
            <w:r w:rsidRPr="00BB2957">
              <w:rPr>
                <w:rFonts w:ascii="Times New Roman" w:hAnsi="Times New Roman" w:cs="Times New Roman"/>
                <w:sz w:val="24"/>
                <w:szCs w:val="24"/>
                <w:lang w:val="pt-BR"/>
              </w:rPr>
              <w:t xml:space="preserve"> há falta de carne; carne selvagem há em </w:t>
            </w:r>
            <w:proofErr w:type="spellStart"/>
            <w:r w:rsidRPr="00BB2957">
              <w:rPr>
                <w:rFonts w:ascii="Times New Roman" w:hAnsi="Times New Roman" w:cs="Times New Roman"/>
                <w:sz w:val="24"/>
                <w:szCs w:val="24"/>
                <w:lang w:val="pt-BR"/>
              </w:rPr>
              <w:t>abundância</w:t>
            </w:r>
            <w:proofErr w:type="spellEnd"/>
            <w:r w:rsidRPr="00BB2957">
              <w:rPr>
                <w:rFonts w:ascii="Times New Roman" w:hAnsi="Times New Roman" w:cs="Times New Roman"/>
                <w:sz w:val="24"/>
                <w:szCs w:val="24"/>
                <w:lang w:val="pt-BR"/>
              </w:rPr>
              <w:t xml:space="preserve">. Um pouco antes da minha chegada </w:t>
            </w:r>
            <w:r w:rsidRPr="00BB2957">
              <w:rPr>
                <w:rFonts w:ascii="Times New Roman" w:hAnsi="Times New Roman" w:cs="Times New Roman"/>
                <w:sz w:val="24"/>
                <w:szCs w:val="24"/>
                <w:lang w:val="pt-BR"/>
              </w:rPr>
              <w:lastRenderedPageBreak/>
              <w:t xml:space="preserve">meu </w:t>
            </w:r>
            <w:proofErr w:type="spellStart"/>
            <w:r w:rsidRPr="00BB2957">
              <w:rPr>
                <w:rFonts w:ascii="Times New Roman" w:hAnsi="Times New Roman" w:cs="Times New Roman"/>
                <w:sz w:val="24"/>
                <w:szCs w:val="24"/>
                <w:lang w:val="pt-BR"/>
              </w:rPr>
              <w:t>irmão</w:t>
            </w:r>
            <w:proofErr w:type="spellEnd"/>
            <w:r w:rsidRPr="00BB2957">
              <w:rPr>
                <w:rFonts w:ascii="Times New Roman" w:hAnsi="Times New Roman" w:cs="Times New Roman"/>
                <w:sz w:val="24"/>
                <w:szCs w:val="24"/>
                <w:lang w:val="pt-BR"/>
              </w:rPr>
              <w:t xml:space="preserve"> </w:t>
            </w:r>
            <w:proofErr w:type="spellStart"/>
            <w:r w:rsidRPr="00BB2957">
              <w:rPr>
                <w:rFonts w:ascii="Times New Roman" w:hAnsi="Times New Roman" w:cs="Times New Roman"/>
                <w:sz w:val="24"/>
                <w:szCs w:val="24"/>
                <w:lang w:val="pt-BR"/>
              </w:rPr>
              <w:t>caçou</w:t>
            </w:r>
            <w:proofErr w:type="spellEnd"/>
            <w:r w:rsidRPr="00BB2957">
              <w:rPr>
                <w:rFonts w:ascii="Times New Roman" w:hAnsi="Times New Roman" w:cs="Times New Roman"/>
                <w:sz w:val="24"/>
                <w:szCs w:val="24"/>
                <w:lang w:val="pt-BR"/>
              </w:rPr>
              <w:t xml:space="preserve"> uma </w:t>
            </w:r>
            <w:proofErr w:type="spellStart"/>
            <w:r w:rsidRPr="00BB2957">
              <w:rPr>
                <w:rFonts w:ascii="Times New Roman" w:hAnsi="Times New Roman" w:cs="Times New Roman"/>
                <w:sz w:val="24"/>
                <w:szCs w:val="24"/>
                <w:shd w:val="clear" w:color="auto" w:fill="FF9900"/>
                <w:lang w:val="pt-BR"/>
              </w:rPr>
              <w:t>onça</w:t>
            </w:r>
            <w:proofErr w:type="spellEnd"/>
            <w:r w:rsidRPr="00BB2957">
              <w:rPr>
                <w:rFonts w:ascii="Times New Roman" w:hAnsi="Times New Roman" w:cs="Times New Roman"/>
                <w:sz w:val="24"/>
                <w:szCs w:val="24"/>
                <w:lang w:val="pt-BR"/>
              </w:rPr>
              <w:t xml:space="preserve"> e capturou uma segunda numa armadilha na floresta. </w:t>
            </w:r>
            <w:proofErr w:type="spellStart"/>
            <w:r w:rsidRPr="00C72117">
              <w:rPr>
                <w:rFonts w:ascii="Times New Roman" w:hAnsi="Times New Roman" w:cs="Times New Roman"/>
                <w:sz w:val="24"/>
                <w:szCs w:val="24"/>
              </w:rPr>
              <w:t>Ele</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rPr>
              <w:t>também</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rPr>
              <w:t>mata</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rPr>
              <w:t>várias</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shd w:val="clear" w:color="auto" w:fill="FF9900"/>
              </w:rPr>
              <w:t>galinhas</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rPr>
              <w:t>por</w:t>
            </w:r>
            <w:proofErr w:type="spellEnd"/>
            <w:r w:rsidRPr="00C72117">
              <w:rPr>
                <w:rFonts w:ascii="Times New Roman" w:hAnsi="Times New Roman" w:cs="Times New Roman"/>
                <w:sz w:val="24"/>
                <w:szCs w:val="24"/>
              </w:rPr>
              <w:t xml:space="preserve"> </w:t>
            </w:r>
            <w:proofErr w:type="spellStart"/>
            <w:r w:rsidRPr="00C72117">
              <w:rPr>
                <w:rFonts w:ascii="Times New Roman" w:hAnsi="Times New Roman" w:cs="Times New Roman"/>
                <w:sz w:val="24"/>
                <w:szCs w:val="24"/>
              </w:rPr>
              <w:t>dia</w:t>
            </w:r>
            <w:proofErr w:type="spellEnd"/>
            <w:r w:rsidRPr="00C72117">
              <w:rPr>
                <w:rFonts w:ascii="Times New Roman" w:hAnsi="Times New Roman" w:cs="Times New Roman"/>
                <w:sz w:val="24"/>
                <w:szCs w:val="24"/>
              </w:rPr>
              <w:t>.</w:t>
            </w:r>
          </w:p>
        </w:tc>
        <w:tc>
          <w:tcPr>
            <w:tcW w:w="3510" w:type="dxa"/>
            <w:shd w:val="clear" w:color="auto" w:fill="auto"/>
            <w:tcMar>
              <w:top w:w="100" w:type="dxa"/>
              <w:left w:w="100" w:type="dxa"/>
              <w:bottom w:w="100" w:type="dxa"/>
              <w:right w:w="100" w:type="dxa"/>
            </w:tcMar>
          </w:tcPr>
          <w:p w14:paraId="436EB1BD" w14:textId="77777777" w:rsidR="00276901" w:rsidRPr="00BB2957" w:rsidRDefault="00276901" w:rsidP="002534FC">
            <w:pPr>
              <w:spacing w:line="240" w:lineRule="auto"/>
              <w:rPr>
                <w:rFonts w:ascii="Times New Roman" w:hAnsi="Times New Roman" w:cs="Times New Roman"/>
                <w:lang w:val="pt-BR"/>
              </w:rPr>
            </w:pPr>
            <w:r w:rsidRPr="00BB2957">
              <w:rPr>
                <w:rFonts w:ascii="Times New Roman" w:hAnsi="Times New Roman" w:cs="Times New Roman"/>
                <w:sz w:val="24"/>
                <w:szCs w:val="24"/>
                <w:lang w:val="pt-BR"/>
              </w:rPr>
              <w:lastRenderedPageBreak/>
              <w:t xml:space="preserve">Falta de carne, porém, não há; caça há em abundância; logo antes de minha chegada, meu irmão havia matado um veado e </w:t>
            </w:r>
            <w:r w:rsidRPr="00BB2957">
              <w:rPr>
                <w:rFonts w:ascii="Times New Roman" w:hAnsi="Times New Roman" w:cs="Times New Roman"/>
                <w:sz w:val="24"/>
                <w:szCs w:val="24"/>
                <w:lang w:val="pt-BR"/>
              </w:rPr>
              <w:lastRenderedPageBreak/>
              <w:t>pegado outro em uma armadilha; todos os dias ele também abate várias aves silvestres.</w:t>
            </w:r>
          </w:p>
        </w:tc>
      </w:tr>
      <w:tr w:rsidR="00276901" w:rsidRPr="00C72117" w14:paraId="456180F3" w14:textId="77777777" w:rsidTr="002534FC">
        <w:trPr>
          <w:trHeight w:val="455"/>
        </w:trPr>
        <w:tc>
          <w:tcPr>
            <w:tcW w:w="2940" w:type="dxa"/>
            <w:shd w:val="clear" w:color="auto" w:fill="auto"/>
            <w:tcMar>
              <w:top w:w="100" w:type="dxa"/>
              <w:left w:w="100" w:type="dxa"/>
              <w:bottom w:w="100" w:type="dxa"/>
              <w:right w:w="100" w:type="dxa"/>
            </w:tcMar>
          </w:tcPr>
          <w:p w14:paraId="4FCB4E51"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lastRenderedPageBreak/>
              <w:t>Johann Georg Heinrich Weise.</w:t>
            </w:r>
          </w:p>
          <w:p w14:paraId="45885E94"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(Fortsetzung folgt.)</w:t>
            </w:r>
          </w:p>
        </w:tc>
        <w:tc>
          <w:tcPr>
            <w:tcW w:w="3075" w:type="dxa"/>
            <w:shd w:val="clear" w:color="auto" w:fill="auto"/>
            <w:tcMar>
              <w:top w:w="100" w:type="dxa"/>
              <w:left w:w="100" w:type="dxa"/>
              <w:bottom w:w="100" w:type="dxa"/>
              <w:right w:w="100" w:type="dxa"/>
            </w:tcMar>
          </w:tcPr>
          <w:p w14:paraId="1BA135D9" w14:textId="77777777" w:rsidR="00276901" w:rsidRPr="00C72117" w:rsidRDefault="00276901" w:rsidP="002534FC">
            <w:pPr>
              <w:spacing w:line="240" w:lineRule="auto"/>
              <w:jc w:val="center"/>
              <w:rPr>
                <w:rFonts w:ascii="Times New Roman" w:hAnsi="Times New Roman" w:cs="Times New Roman"/>
              </w:rPr>
            </w:pPr>
            <w:r w:rsidRPr="00C72117">
              <w:rPr>
                <w:rFonts w:ascii="Times New Roman" w:hAnsi="Times New Roman" w:cs="Times New Roman"/>
                <w:sz w:val="24"/>
                <w:szCs w:val="24"/>
              </w:rPr>
              <w:t>Johann Georg Heinrich Weise</w:t>
            </w:r>
          </w:p>
        </w:tc>
        <w:tc>
          <w:tcPr>
            <w:tcW w:w="3075" w:type="dxa"/>
            <w:shd w:val="clear" w:color="auto" w:fill="auto"/>
            <w:tcMar>
              <w:top w:w="100" w:type="dxa"/>
              <w:left w:w="100" w:type="dxa"/>
              <w:bottom w:w="100" w:type="dxa"/>
              <w:right w:w="100" w:type="dxa"/>
            </w:tcMar>
          </w:tcPr>
          <w:p w14:paraId="129B96C2" w14:textId="77777777" w:rsidR="00276901" w:rsidRPr="00C72117" w:rsidRDefault="00276901" w:rsidP="002534FC">
            <w:pPr>
              <w:spacing w:line="240" w:lineRule="auto"/>
              <w:jc w:val="right"/>
              <w:rPr>
                <w:rFonts w:ascii="Times New Roman" w:hAnsi="Times New Roman" w:cs="Times New Roman"/>
                <w:sz w:val="24"/>
                <w:szCs w:val="24"/>
              </w:rPr>
            </w:pPr>
            <w:r w:rsidRPr="00C72117">
              <w:rPr>
                <w:rFonts w:ascii="Times New Roman" w:hAnsi="Times New Roman" w:cs="Times New Roman"/>
                <w:sz w:val="24"/>
                <w:szCs w:val="24"/>
              </w:rPr>
              <w:t>Johann Georg Weise.</w:t>
            </w:r>
          </w:p>
        </w:tc>
        <w:tc>
          <w:tcPr>
            <w:tcW w:w="2535" w:type="dxa"/>
            <w:shd w:val="clear" w:color="auto" w:fill="auto"/>
            <w:tcMar>
              <w:top w:w="100" w:type="dxa"/>
              <w:left w:w="100" w:type="dxa"/>
              <w:bottom w:w="100" w:type="dxa"/>
              <w:right w:w="100" w:type="dxa"/>
            </w:tcMar>
          </w:tcPr>
          <w:p w14:paraId="75F34A8B"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117FADEF" w14:textId="77777777" w:rsidR="00276901" w:rsidRPr="00C72117" w:rsidRDefault="00276901" w:rsidP="002534FC">
            <w:pPr>
              <w:spacing w:line="240" w:lineRule="auto"/>
              <w:jc w:val="right"/>
              <w:rPr>
                <w:rFonts w:ascii="Times New Roman" w:hAnsi="Times New Roman" w:cs="Times New Roman"/>
                <w:sz w:val="24"/>
                <w:szCs w:val="24"/>
              </w:rPr>
            </w:pPr>
            <w:r w:rsidRPr="00C72117">
              <w:rPr>
                <w:rFonts w:ascii="Times New Roman" w:hAnsi="Times New Roman" w:cs="Times New Roman"/>
                <w:sz w:val="24"/>
                <w:szCs w:val="24"/>
              </w:rPr>
              <w:t>Johann Georg Heinrich Weise.</w:t>
            </w:r>
          </w:p>
          <w:p w14:paraId="6A4071FA" w14:textId="77777777" w:rsidR="00276901" w:rsidRPr="00C72117" w:rsidRDefault="00276901" w:rsidP="002534FC">
            <w:pPr>
              <w:spacing w:line="240" w:lineRule="auto"/>
              <w:jc w:val="right"/>
              <w:rPr>
                <w:rFonts w:ascii="Times New Roman" w:hAnsi="Times New Roman" w:cs="Times New Roman"/>
              </w:rPr>
            </w:pPr>
            <w:r w:rsidRPr="00C72117">
              <w:rPr>
                <w:rFonts w:ascii="Times New Roman" w:hAnsi="Times New Roman" w:cs="Times New Roman"/>
                <w:sz w:val="24"/>
                <w:szCs w:val="24"/>
              </w:rPr>
              <w:t>(continua)</w:t>
            </w:r>
          </w:p>
        </w:tc>
      </w:tr>
      <w:tr w:rsidR="00276901" w:rsidRPr="00C72117" w14:paraId="566EC63D" w14:textId="77777777" w:rsidTr="002534FC">
        <w:trPr>
          <w:trHeight w:val="455"/>
        </w:trPr>
        <w:tc>
          <w:tcPr>
            <w:tcW w:w="2940" w:type="dxa"/>
            <w:shd w:val="clear" w:color="auto" w:fill="auto"/>
            <w:tcMar>
              <w:top w:w="100" w:type="dxa"/>
              <w:left w:w="100" w:type="dxa"/>
              <w:bottom w:w="100" w:type="dxa"/>
              <w:right w:w="100" w:type="dxa"/>
            </w:tcMar>
          </w:tcPr>
          <w:p w14:paraId="489CD127" w14:textId="77777777" w:rsidR="00276901" w:rsidRPr="00C72117" w:rsidRDefault="00276901" w:rsidP="002534FC">
            <w:pPr>
              <w:spacing w:line="240" w:lineRule="auto"/>
              <w:rPr>
                <w:rFonts w:ascii="Times New Roman" w:hAnsi="Times New Roman" w:cs="Times New Roman"/>
                <w:b/>
                <w:sz w:val="24"/>
                <w:szCs w:val="24"/>
              </w:rPr>
            </w:pPr>
          </w:p>
        </w:tc>
        <w:tc>
          <w:tcPr>
            <w:tcW w:w="3075" w:type="dxa"/>
            <w:shd w:val="clear" w:color="auto" w:fill="auto"/>
            <w:tcMar>
              <w:top w:w="100" w:type="dxa"/>
              <w:left w:w="100" w:type="dxa"/>
              <w:bottom w:w="100" w:type="dxa"/>
              <w:right w:w="100" w:type="dxa"/>
            </w:tcMar>
          </w:tcPr>
          <w:p w14:paraId="4310AE11"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c>
          <w:tcPr>
            <w:tcW w:w="3075" w:type="dxa"/>
            <w:shd w:val="clear" w:color="auto" w:fill="auto"/>
            <w:tcMar>
              <w:top w:w="100" w:type="dxa"/>
              <w:left w:w="100" w:type="dxa"/>
              <w:bottom w:w="100" w:type="dxa"/>
              <w:right w:w="100" w:type="dxa"/>
            </w:tcMar>
          </w:tcPr>
          <w:p w14:paraId="71F2A767"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c>
          <w:tcPr>
            <w:tcW w:w="2535" w:type="dxa"/>
            <w:shd w:val="clear" w:color="auto" w:fill="auto"/>
            <w:tcMar>
              <w:top w:w="100" w:type="dxa"/>
              <w:left w:w="100" w:type="dxa"/>
              <w:bottom w:w="100" w:type="dxa"/>
              <w:right w:w="100" w:type="dxa"/>
            </w:tcMar>
          </w:tcPr>
          <w:p w14:paraId="050D0379"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c>
          <w:tcPr>
            <w:tcW w:w="3510" w:type="dxa"/>
            <w:shd w:val="clear" w:color="auto" w:fill="auto"/>
            <w:tcMar>
              <w:top w:w="100" w:type="dxa"/>
              <w:left w:w="100" w:type="dxa"/>
              <w:bottom w:w="100" w:type="dxa"/>
              <w:right w:w="100" w:type="dxa"/>
            </w:tcMar>
          </w:tcPr>
          <w:p w14:paraId="5F4ADF8B"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p>
        </w:tc>
      </w:tr>
      <w:tr w:rsidR="00276901" w:rsidRPr="00C72117" w14:paraId="7533D44E" w14:textId="77777777" w:rsidTr="002534FC">
        <w:trPr>
          <w:trHeight w:val="455"/>
        </w:trPr>
        <w:tc>
          <w:tcPr>
            <w:tcW w:w="2940" w:type="dxa"/>
            <w:shd w:val="clear" w:color="auto" w:fill="auto"/>
            <w:tcMar>
              <w:top w:w="100" w:type="dxa"/>
              <w:left w:w="100" w:type="dxa"/>
              <w:bottom w:w="100" w:type="dxa"/>
              <w:right w:w="100" w:type="dxa"/>
            </w:tcMar>
          </w:tcPr>
          <w:p w14:paraId="72B7FDD4"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 An obige Adresse wolle sich wenden, wer die Originale dieser nur </w:t>
            </w:r>
            <w:proofErr w:type="spellStart"/>
            <w:r w:rsidRPr="00C72117">
              <w:rPr>
                <w:rFonts w:ascii="Times New Roman" w:hAnsi="Times New Roman" w:cs="Times New Roman"/>
                <w:b/>
                <w:sz w:val="24"/>
                <w:szCs w:val="24"/>
              </w:rPr>
              <w:t>stylistisch</w:t>
            </w:r>
            <w:proofErr w:type="spellEnd"/>
            <w:r w:rsidRPr="00C72117">
              <w:rPr>
                <w:rFonts w:ascii="Times New Roman" w:hAnsi="Times New Roman" w:cs="Times New Roman"/>
                <w:b/>
                <w:sz w:val="24"/>
                <w:szCs w:val="24"/>
              </w:rPr>
              <w:t xml:space="preserve"> hier und da ein wenig veränderten Briefe zu </w:t>
            </w:r>
            <w:proofErr w:type="spellStart"/>
            <w:r w:rsidRPr="00C72117">
              <w:rPr>
                <w:rFonts w:ascii="Times New Roman" w:hAnsi="Times New Roman" w:cs="Times New Roman"/>
                <w:b/>
                <w:sz w:val="24"/>
                <w:szCs w:val="24"/>
              </w:rPr>
              <w:t>recognoscieren</w:t>
            </w:r>
            <w:proofErr w:type="spellEnd"/>
            <w:r w:rsidRPr="00C72117">
              <w:rPr>
                <w:rFonts w:ascii="Times New Roman" w:hAnsi="Times New Roman" w:cs="Times New Roman"/>
                <w:b/>
                <w:sz w:val="24"/>
                <w:szCs w:val="24"/>
              </w:rPr>
              <w:t xml:space="preserve"> wünscht. </w:t>
            </w:r>
            <w:r w:rsidRPr="00C72117">
              <w:rPr>
                <w:rFonts w:ascii="Times New Roman" w:hAnsi="Times New Roman" w:cs="Times New Roman"/>
                <w:b/>
                <w:sz w:val="24"/>
                <w:szCs w:val="24"/>
              </w:rPr>
              <w:tab/>
            </w:r>
          </w:p>
          <w:p w14:paraId="1791AEE5" w14:textId="77777777" w:rsidR="00276901" w:rsidRPr="00C72117" w:rsidRDefault="00276901" w:rsidP="002534FC">
            <w:pPr>
              <w:spacing w:line="240" w:lineRule="auto"/>
              <w:jc w:val="right"/>
              <w:rPr>
                <w:rFonts w:ascii="Times New Roman" w:hAnsi="Times New Roman" w:cs="Times New Roman"/>
                <w:b/>
                <w:sz w:val="24"/>
                <w:szCs w:val="24"/>
              </w:rPr>
            </w:pPr>
            <w:r w:rsidRPr="00C72117">
              <w:rPr>
                <w:rFonts w:ascii="Times New Roman" w:hAnsi="Times New Roman" w:cs="Times New Roman"/>
                <w:b/>
                <w:sz w:val="24"/>
                <w:szCs w:val="24"/>
              </w:rPr>
              <w:t xml:space="preserve">D. Red. </w:t>
            </w:r>
          </w:p>
        </w:tc>
        <w:tc>
          <w:tcPr>
            <w:tcW w:w="3075" w:type="dxa"/>
            <w:shd w:val="clear" w:color="auto" w:fill="auto"/>
            <w:tcMar>
              <w:top w:w="100" w:type="dxa"/>
              <w:left w:w="100" w:type="dxa"/>
              <w:bottom w:w="100" w:type="dxa"/>
              <w:right w:w="100" w:type="dxa"/>
            </w:tcMar>
          </w:tcPr>
          <w:p w14:paraId="4AEF4ADA"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075" w:type="dxa"/>
            <w:shd w:val="clear" w:color="auto" w:fill="auto"/>
            <w:tcMar>
              <w:top w:w="100" w:type="dxa"/>
              <w:left w:w="100" w:type="dxa"/>
              <w:bottom w:w="100" w:type="dxa"/>
              <w:right w:w="100" w:type="dxa"/>
            </w:tcMar>
          </w:tcPr>
          <w:p w14:paraId="591767DB"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2535" w:type="dxa"/>
            <w:shd w:val="clear" w:color="auto" w:fill="auto"/>
            <w:tcMar>
              <w:top w:w="100" w:type="dxa"/>
              <w:left w:w="100" w:type="dxa"/>
              <w:bottom w:w="100" w:type="dxa"/>
              <w:right w:w="100" w:type="dxa"/>
            </w:tcMar>
          </w:tcPr>
          <w:p w14:paraId="71F83484"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5A03A4BC"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 Queira </w:t>
            </w:r>
            <w:proofErr w:type="spellStart"/>
            <w:r w:rsidRPr="00BB2957">
              <w:rPr>
                <w:rFonts w:ascii="Times New Roman" w:hAnsi="Times New Roman" w:cs="Times New Roman"/>
                <w:sz w:val="24"/>
                <w:szCs w:val="24"/>
                <w:lang w:val="pt-BR"/>
              </w:rPr>
              <w:t>digir-se</w:t>
            </w:r>
            <w:proofErr w:type="spellEnd"/>
            <w:r w:rsidRPr="00BB2957">
              <w:rPr>
                <w:rFonts w:ascii="Times New Roman" w:hAnsi="Times New Roman" w:cs="Times New Roman"/>
                <w:sz w:val="24"/>
                <w:szCs w:val="24"/>
                <w:lang w:val="pt-BR"/>
              </w:rPr>
              <w:t xml:space="preserve"> ao endereço acima quem desejar verificar os originais destas cartas apenas um pouco alteradas estilisticamente aqui e ali. </w:t>
            </w:r>
          </w:p>
          <w:p w14:paraId="58D3B901" w14:textId="77777777" w:rsidR="00276901" w:rsidRPr="00BB2957" w:rsidRDefault="00276901" w:rsidP="002534FC">
            <w:pPr>
              <w:spacing w:line="240" w:lineRule="auto"/>
              <w:rPr>
                <w:rFonts w:ascii="Times New Roman" w:hAnsi="Times New Roman" w:cs="Times New Roman"/>
                <w:sz w:val="24"/>
                <w:szCs w:val="24"/>
                <w:lang w:val="pt-BR"/>
              </w:rPr>
            </w:pPr>
          </w:p>
          <w:p w14:paraId="4D6D4D1B" w14:textId="77777777" w:rsidR="00276901" w:rsidRPr="00C72117" w:rsidRDefault="00276901" w:rsidP="002534FC">
            <w:pPr>
              <w:spacing w:line="240" w:lineRule="auto"/>
              <w:jc w:val="right"/>
              <w:rPr>
                <w:rFonts w:ascii="Times New Roman" w:hAnsi="Times New Roman" w:cs="Times New Roman"/>
                <w:sz w:val="24"/>
                <w:szCs w:val="24"/>
              </w:rPr>
            </w:pPr>
            <w:r w:rsidRPr="00C72117">
              <w:rPr>
                <w:rFonts w:ascii="Times New Roman" w:hAnsi="Times New Roman" w:cs="Times New Roman"/>
                <w:sz w:val="24"/>
                <w:szCs w:val="24"/>
              </w:rPr>
              <w:t xml:space="preserve">O </w:t>
            </w:r>
            <w:proofErr w:type="spellStart"/>
            <w:r w:rsidRPr="00C72117">
              <w:rPr>
                <w:rFonts w:ascii="Times New Roman" w:hAnsi="Times New Roman" w:cs="Times New Roman"/>
                <w:sz w:val="24"/>
                <w:szCs w:val="24"/>
              </w:rPr>
              <w:t>redator</w:t>
            </w:r>
            <w:proofErr w:type="spellEnd"/>
            <w:r w:rsidRPr="00C72117">
              <w:rPr>
                <w:rFonts w:ascii="Times New Roman" w:hAnsi="Times New Roman" w:cs="Times New Roman"/>
                <w:sz w:val="24"/>
                <w:szCs w:val="24"/>
              </w:rPr>
              <w:t>.</w:t>
            </w:r>
          </w:p>
        </w:tc>
      </w:tr>
      <w:tr w:rsidR="00276901" w:rsidRPr="00C72117" w14:paraId="43A2AD21" w14:textId="77777777" w:rsidTr="002534FC">
        <w:trPr>
          <w:trHeight w:val="455"/>
        </w:trPr>
        <w:tc>
          <w:tcPr>
            <w:tcW w:w="2940" w:type="dxa"/>
            <w:shd w:val="clear" w:color="auto" w:fill="auto"/>
            <w:tcMar>
              <w:top w:w="100" w:type="dxa"/>
              <w:left w:w="100" w:type="dxa"/>
              <w:bottom w:w="100" w:type="dxa"/>
              <w:right w:w="100" w:type="dxa"/>
            </w:tcMar>
          </w:tcPr>
          <w:p w14:paraId="6064A9D2" w14:textId="77777777" w:rsidR="00276901" w:rsidRPr="00C72117" w:rsidRDefault="00276901" w:rsidP="002534FC">
            <w:pPr>
              <w:spacing w:line="240" w:lineRule="auto"/>
              <w:rPr>
                <w:rFonts w:ascii="Times New Roman" w:hAnsi="Times New Roman" w:cs="Times New Roman"/>
                <w:b/>
                <w:sz w:val="24"/>
                <w:szCs w:val="24"/>
              </w:rPr>
            </w:pPr>
            <w:r w:rsidRPr="00C72117">
              <w:rPr>
                <w:rFonts w:ascii="Times New Roman" w:hAnsi="Times New Roman" w:cs="Times New Roman"/>
                <w:b/>
                <w:sz w:val="24"/>
                <w:szCs w:val="24"/>
              </w:rPr>
              <w:t xml:space="preserve">**) 70 Tage nach Brasilien sind für ein Segelschiff allerdings keine schnelle und kurze, aber auch keine ungewöhnlich lange Reise. Schlechte Kost fällt natürlich nicht dem Schiffe, sondern den Expedienten zur Last. </w:t>
            </w:r>
            <w:proofErr w:type="spellStart"/>
            <w:r w:rsidRPr="00C72117">
              <w:rPr>
                <w:rFonts w:ascii="Times New Roman" w:hAnsi="Times New Roman" w:cs="Times New Roman"/>
                <w:b/>
                <w:sz w:val="24"/>
                <w:szCs w:val="24"/>
              </w:rPr>
              <w:t>Capitän</w:t>
            </w:r>
            <w:proofErr w:type="spellEnd"/>
            <w:r w:rsidRPr="00C72117">
              <w:rPr>
                <w:rFonts w:ascii="Times New Roman" w:hAnsi="Times New Roman" w:cs="Times New Roman"/>
                <w:b/>
                <w:sz w:val="24"/>
                <w:szCs w:val="24"/>
              </w:rPr>
              <w:t xml:space="preserve"> und Mannschaft </w:t>
            </w:r>
            <w:r w:rsidRPr="00C72117">
              <w:rPr>
                <w:rFonts w:ascii="Times New Roman" w:hAnsi="Times New Roman" w:cs="Times New Roman"/>
                <w:b/>
                <w:sz w:val="24"/>
                <w:szCs w:val="24"/>
              </w:rPr>
              <w:lastRenderedPageBreak/>
              <w:t xml:space="preserve">mögen zwar nicht die auserlesensten gewesen sein, aber doch </w:t>
            </w:r>
            <w:proofErr w:type="spellStart"/>
            <w:r w:rsidRPr="00C72117">
              <w:rPr>
                <w:rFonts w:ascii="Times New Roman" w:hAnsi="Times New Roman" w:cs="Times New Roman"/>
                <w:b/>
                <w:sz w:val="24"/>
                <w:szCs w:val="24"/>
              </w:rPr>
              <w:t>wol</w:t>
            </w:r>
            <w:proofErr w:type="spellEnd"/>
            <w:r w:rsidRPr="00C72117">
              <w:rPr>
                <w:rFonts w:ascii="Times New Roman" w:hAnsi="Times New Roman" w:cs="Times New Roman"/>
                <w:b/>
                <w:sz w:val="24"/>
                <w:szCs w:val="24"/>
              </w:rPr>
              <w:t xml:space="preserve"> etwas besser als hier geschildert. In der neusten Liste der Oldenburger Schiffe finden wir den „Komet“ unter ein neues Commando, </w:t>
            </w:r>
            <w:proofErr w:type="spellStart"/>
            <w:r w:rsidRPr="00C72117">
              <w:rPr>
                <w:rFonts w:ascii="Times New Roman" w:hAnsi="Times New Roman" w:cs="Times New Roman"/>
                <w:b/>
                <w:sz w:val="24"/>
                <w:szCs w:val="24"/>
              </w:rPr>
              <w:t>Högemann</w:t>
            </w:r>
            <w:proofErr w:type="spellEnd"/>
            <w:r w:rsidRPr="00C72117">
              <w:rPr>
                <w:rFonts w:ascii="Times New Roman" w:hAnsi="Times New Roman" w:cs="Times New Roman"/>
                <w:b/>
                <w:sz w:val="24"/>
                <w:szCs w:val="24"/>
              </w:rPr>
              <w:t xml:space="preserve">, gestellt. </w:t>
            </w:r>
          </w:p>
          <w:p w14:paraId="10D3D64D" w14:textId="77777777" w:rsidR="00276901" w:rsidRPr="00C72117" w:rsidRDefault="00276901" w:rsidP="002534FC">
            <w:pPr>
              <w:spacing w:line="240" w:lineRule="auto"/>
              <w:jc w:val="right"/>
              <w:rPr>
                <w:rFonts w:ascii="Times New Roman" w:hAnsi="Times New Roman" w:cs="Times New Roman"/>
                <w:b/>
                <w:sz w:val="24"/>
                <w:szCs w:val="24"/>
              </w:rPr>
            </w:pPr>
            <w:r w:rsidRPr="00C72117">
              <w:rPr>
                <w:rFonts w:ascii="Times New Roman" w:hAnsi="Times New Roman" w:cs="Times New Roman"/>
                <w:b/>
                <w:sz w:val="24"/>
                <w:szCs w:val="24"/>
              </w:rPr>
              <w:t>D. Red.</w:t>
            </w:r>
          </w:p>
        </w:tc>
        <w:tc>
          <w:tcPr>
            <w:tcW w:w="3075" w:type="dxa"/>
            <w:shd w:val="clear" w:color="auto" w:fill="auto"/>
            <w:tcMar>
              <w:top w:w="100" w:type="dxa"/>
              <w:left w:w="100" w:type="dxa"/>
              <w:bottom w:w="100" w:type="dxa"/>
              <w:right w:w="100" w:type="dxa"/>
            </w:tcMar>
          </w:tcPr>
          <w:p w14:paraId="29D108DD"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lastRenderedPageBreak/>
              <w:t>-</w:t>
            </w:r>
          </w:p>
        </w:tc>
        <w:tc>
          <w:tcPr>
            <w:tcW w:w="3075" w:type="dxa"/>
            <w:shd w:val="clear" w:color="auto" w:fill="auto"/>
            <w:tcMar>
              <w:top w:w="100" w:type="dxa"/>
              <w:left w:w="100" w:type="dxa"/>
              <w:bottom w:w="100" w:type="dxa"/>
              <w:right w:w="100" w:type="dxa"/>
            </w:tcMar>
          </w:tcPr>
          <w:p w14:paraId="534DC54D"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2535" w:type="dxa"/>
            <w:shd w:val="clear" w:color="auto" w:fill="auto"/>
            <w:tcMar>
              <w:top w:w="100" w:type="dxa"/>
              <w:left w:w="100" w:type="dxa"/>
              <w:bottom w:w="100" w:type="dxa"/>
              <w:right w:w="100" w:type="dxa"/>
            </w:tcMar>
          </w:tcPr>
          <w:p w14:paraId="6996EB98" w14:textId="77777777" w:rsidR="00276901" w:rsidRPr="00C72117" w:rsidRDefault="00276901" w:rsidP="002534FC">
            <w:pPr>
              <w:widowControl w:val="0"/>
              <w:pBdr>
                <w:top w:val="nil"/>
                <w:left w:val="nil"/>
                <w:bottom w:val="nil"/>
                <w:right w:val="nil"/>
                <w:between w:val="nil"/>
              </w:pBdr>
              <w:spacing w:line="240" w:lineRule="auto"/>
              <w:rPr>
                <w:rFonts w:ascii="Times New Roman" w:hAnsi="Times New Roman" w:cs="Times New Roman"/>
              </w:rPr>
            </w:pPr>
            <w:r w:rsidRPr="00C72117">
              <w:rPr>
                <w:rFonts w:ascii="Times New Roman" w:hAnsi="Times New Roman" w:cs="Times New Roman"/>
              </w:rPr>
              <w:t>-</w:t>
            </w:r>
          </w:p>
        </w:tc>
        <w:tc>
          <w:tcPr>
            <w:tcW w:w="3510" w:type="dxa"/>
            <w:shd w:val="clear" w:color="auto" w:fill="auto"/>
            <w:tcMar>
              <w:top w:w="100" w:type="dxa"/>
              <w:left w:w="100" w:type="dxa"/>
              <w:bottom w:w="100" w:type="dxa"/>
              <w:right w:w="100" w:type="dxa"/>
            </w:tcMar>
          </w:tcPr>
          <w:p w14:paraId="5DD91124" w14:textId="77777777" w:rsidR="00276901" w:rsidRPr="00BB2957" w:rsidRDefault="00276901" w:rsidP="002534FC">
            <w:pPr>
              <w:spacing w:line="240" w:lineRule="auto"/>
              <w:rPr>
                <w:rFonts w:ascii="Times New Roman" w:hAnsi="Times New Roman" w:cs="Times New Roman"/>
                <w:sz w:val="24"/>
                <w:szCs w:val="24"/>
                <w:lang w:val="pt-BR"/>
              </w:rPr>
            </w:pPr>
            <w:r w:rsidRPr="00BB2957">
              <w:rPr>
                <w:rFonts w:ascii="Times New Roman" w:hAnsi="Times New Roman" w:cs="Times New Roman"/>
                <w:sz w:val="24"/>
                <w:szCs w:val="24"/>
                <w:lang w:val="pt-BR"/>
              </w:rPr>
              <w:t xml:space="preserve">**) 70 dias até o Brasil não são, por um lado, uma viagem rápida e curta; por outro, também não são uma viagem extraordinariamente longa. Comida ruim naturalmente não é culpa do navio, mas dos expedientes. Capitão e tripulação podem não ter sido os mais diligentes, mas certamente melhores do que aqui retratados. </w:t>
            </w:r>
            <w:r w:rsidRPr="00BB2957">
              <w:rPr>
                <w:rFonts w:ascii="Times New Roman" w:hAnsi="Times New Roman" w:cs="Times New Roman"/>
                <w:sz w:val="24"/>
                <w:szCs w:val="24"/>
                <w:lang w:val="pt-BR"/>
              </w:rPr>
              <w:lastRenderedPageBreak/>
              <w:t>Na mais nova lista dos navios de Oldenburg encontramos o “</w:t>
            </w:r>
            <w:proofErr w:type="spellStart"/>
            <w:r w:rsidRPr="00BB2957">
              <w:rPr>
                <w:rFonts w:ascii="Times New Roman" w:hAnsi="Times New Roman" w:cs="Times New Roman"/>
                <w:sz w:val="24"/>
                <w:szCs w:val="24"/>
                <w:lang w:val="pt-BR"/>
              </w:rPr>
              <w:t>Komet</w:t>
            </w:r>
            <w:proofErr w:type="spellEnd"/>
            <w:r w:rsidRPr="00BB2957">
              <w:rPr>
                <w:rFonts w:ascii="Times New Roman" w:hAnsi="Times New Roman" w:cs="Times New Roman"/>
                <w:sz w:val="24"/>
                <w:szCs w:val="24"/>
                <w:lang w:val="pt-BR"/>
              </w:rPr>
              <w:t xml:space="preserve">, posto sob um novo comando, o de </w:t>
            </w:r>
            <w:proofErr w:type="spellStart"/>
            <w:r w:rsidRPr="00BB2957">
              <w:rPr>
                <w:rFonts w:ascii="Times New Roman" w:hAnsi="Times New Roman" w:cs="Times New Roman"/>
                <w:sz w:val="24"/>
                <w:szCs w:val="24"/>
                <w:lang w:val="pt-BR"/>
              </w:rPr>
              <w:t>Högemann</w:t>
            </w:r>
            <w:proofErr w:type="spellEnd"/>
            <w:r w:rsidRPr="00BB2957">
              <w:rPr>
                <w:rFonts w:ascii="Times New Roman" w:hAnsi="Times New Roman" w:cs="Times New Roman"/>
                <w:sz w:val="24"/>
                <w:szCs w:val="24"/>
                <w:lang w:val="pt-BR"/>
              </w:rPr>
              <w:t>.</w:t>
            </w:r>
          </w:p>
          <w:p w14:paraId="6B7373A2" w14:textId="77777777" w:rsidR="00276901" w:rsidRPr="00BB2957" w:rsidRDefault="00276901" w:rsidP="002534FC">
            <w:pPr>
              <w:spacing w:line="240" w:lineRule="auto"/>
              <w:jc w:val="right"/>
              <w:rPr>
                <w:rFonts w:ascii="Times New Roman" w:hAnsi="Times New Roman" w:cs="Times New Roman"/>
                <w:sz w:val="24"/>
                <w:szCs w:val="24"/>
                <w:lang w:val="pt-BR"/>
              </w:rPr>
            </w:pPr>
          </w:p>
          <w:p w14:paraId="4727FAB9" w14:textId="77777777" w:rsidR="00276901" w:rsidRPr="00C72117" w:rsidRDefault="00276901" w:rsidP="002534FC">
            <w:pPr>
              <w:spacing w:line="240" w:lineRule="auto"/>
              <w:jc w:val="right"/>
              <w:rPr>
                <w:rFonts w:ascii="Times New Roman" w:hAnsi="Times New Roman" w:cs="Times New Roman"/>
                <w:sz w:val="24"/>
                <w:szCs w:val="24"/>
              </w:rPr>
            </w:pPr>
            <w:r w:rsidRPr="00C72117">
              <w:rPr>
                <w:rFonts w:ascii="Times New Roman" w:hAnsi="Times New Roman" w:cs="Times New Roman"/>
                <w:sz w:val="24"/>
                <w:szCs w:val="24"/>
              </w:rPr>
              <w:t>O redator.</w:t>
            </w:r>
          </w:p>
          <w:p w14:paraId="63CA6232" w14:textId="77777777" w:rsidR="00276901" w:rsidRPr="00C72117" w:rsidRDefault="00276901" w:rsidP="002534FC">
            <w:pPr>
              <w:spacing w:line="240" w:lineRule="auto"/>
              <w:rPr>
                <w:rFonts w:ascii="Times New Roman" w:hAnsi="Times New Roman" w:cs="Times New Roman"/>
                <w:sz w:val="24"/>
                <w:szCs w:val="24"/>
              </w:rPr>
            </w:pPr>
          </w:p>
          <w:p w14:paraId="662613F2" w14:textId="77777777" w:rsidR="00276901" w:rsidRPr="00C72117" w:rsidRDefault="00276901" w:rsidP="002534FC">
            <w:pPr>
              <w:spacing w:line="240" w:lineRule="auto"/>
              <w:rPr>
                <w:rFonts w:ascii="Times New Roman" w:hAnsi="Times New Roman" w:cs="Times New Roman"/>
                <w:sz w:val="24"/>
                <w:szCs w:val="24"/>
              </w:rPr>
            </w:pPr>
          </w:p>
          <w:p w14:paraId="5DD80773" w14:textId="77777777" w:rsidR="00276901" w:rsidRPr="00C72117" w:rsidRDefault="00276901" w:rsidP="002534FC">
            <w:pPr>
              <w:spacing w:line="240" w:lineRule="auto"/>
              <w:rPr>
                <w:rFonts w:ascii="Times New Roman" w:hAnsi="Times New Roman" w:cs="Times New Roman"/>
                <w:sz w:val="24"/>
                <w:szCs w:val="24"/>
              </w:rPr>
            </w:pPr>
          </w:p>
        </w:tc>
      </w:tr>
    </w:tbl>
    <w:p w14:paraId="1FF285AF" w14:textId="77777777" w:rsidR="00276901" w:rsidRPr="00C72117" w:rsidRDefault="00276901" w:rsidP="00276901">
      <w:pPr>
        <w:ind w:right="-1315" w:hanging="567"/>
        <w:jc w:val="both"/>
        <w:rPr>
          <w:rFonts w:ascii="Times New Roman" w:hAnsi="Times New Roman" w:cs="Times New Roman"/>
          <w:lang w:val="de-DE"/>
        </w:rPr>
      </w:pPr>
    </w:p>
    <w:p w14:paraId="1603C6C3" w14:textId="77777777" w:rsidR="00D9027A" w:rsidRPr="00C72117" w:rsidRDefault="00D9027A" w:rsidP="00D9027A">
      <w:pPr>
        <w:pStyle w:val="Formatvorlage1"/>
        <w:numPr>
          <w:ilvl w:val="0"/>
          <w:numId w:val="0"/>
        </w:numPr>
        <w:ind w:left="360" w:hanging="360"/>
        <w:rPr>
          <w:rFonts w:ascii="Times New Roman" w:hAnsi="Times New Roman" w:cs="Times New Roman"/>
        </w:rPr>
      </w:pPr>
    </w:p>
    <w:sectPr w:rsidR="00D9027A" w:rsidRPr="00C72117" w:rsidSect="00276901">
      <w:headerReference w:type="default" r:id="rId34"/>
      <w:pgSz w:w="16834" w:h="11909" w:orient="landscape"/>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1B99B" w14:textId="77777777" w:rsidR="008C7903" w:rsidRDefault="008C7903">
      <w:pPr>
        <w:spacing w:line="240" w:lineRule="auto"/>
      </w:pPr>
      <w:r>
        <w:separator/>
      </w:r>
    </w:p>
  </w:endnote>
  <w:endnote w:type="continuationSeparator" w:id="0">
    <w:p w14:paraId="3F1EFE05" w14:textId="77777777" w:rsidR="008C7903" w:rsidRDefault="008C7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9A6CD74-708B-4748-95DD-D6A8F64D9AC6}"/>
    <w:embedBold r:id="rId2" w:fontKey="{6A5DCE81-0B27-8C47-9A7F-45D21AEA7BDC}"/>
    <w:embedItalic r:id="rId3" w:fontKey="{D37EBF36-143C-7A4E-91BA-FA36B13F0433}"/>
  </w:font>
  <w:font w:name="Arial">
    <w:panose1 w:val="020B0604020202020204"/>
    <w:charset w:val="00"/>
    <w:family w:val="swiss"/>
    <w:pitch w:val="variable"/>
    <w:sig w:usb0="E0002AFF" w:usb1="C0007843" w:usb2="00000009" w:usb3="00000000" w:csb0="000001FF" w:csb1="00000000"/>
    <w:embedRegular r:id="rId4" w:fontKey="{5345D1F2-7773-884F-8FD1-D156264844F2}"/>
    <w:embedBold r:id="rId5" w:fontKey="{A80BCAA9-7E47-2242-A96B-D445778449A1}"/>
    <w:embedItalic r:id="rId6" w:fontKey="{81AAE281-5095-6741-A54F-D5A28E647EA4}"/>
  </w:font>
  <w:font w:name="Calibri">
    <w:panose1 w:val="020F0502020204030204"/>
    <w:charset w:val="00"/>
    <w:family w:val="swiss"/>
    <w:pitch w:val="variable"/>
    <w:sig w:usb0="E0002AFF" w:usb1="C000247B" w:usb2="00000009" w:usb3="00000000" w:csb0="000001FF" w:csb1="00000000"/>
    <w:embedRegular r:id="rId7" w:fontKey="{ABBC6C6B-E2F4-DD4D-BA16-1F7F6ADEBEA7}"/>
    <w:embedBold r:id="rId8" w:fontKey="{B00BFA24-8A06-354D-B648-49A02959745A}"/>
  </w:font>
  <w:font w:name="Cambria">
    <w:panose1 w:val="02040503050406030204"/>
    <w:charset w:val="00"/>
    <w:family w:val="roman"/>
    <w:pitch w:val="variable"/>
    <w:sig w:usb0="E00002FF" w:usb1="400004FF" w:usb2="00000000" w:usb3="00000000" w:csb0="0000019F" w:csb1="00000000"/>
    <w:embedRegular r:id="rId9" w:fontKey="{45E3AB20-2E5B-6D48-B801-BB73E0BCCC2F}"/>
    <w:embedBold r:id="rId10" w:fontKey="{84989E12-07C5-E84B-9F19-707A180828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8E297" w14:textId="77777777" w:rsidR="008C7903" w:rsidRDefault="008C7903">
      <w:pPr>
        <w:spacing w:line="240" w:lineRule="auto"/>
      </w:pPr>
      <w:r>
        <w:separator/>
      </w:r>
    </w:p>
  </w:footnote>
  <w:footnote w:type="continuationSeparator" w:id="0">
    <w:p w14:paraId="548C69C3" w14:textId="77777777" w:rsidR="008C7903" w:rsidRDefault="008C7903">
      <w:pPr>
        <w:spacing w:line="240" w:lineRule="auto"/>
      </w:pPr>
      <w:r>
        <w:continuationSeparator/>
      </w:r>
    </w:p>
  </w:footnote>
  <w:footnote w:id="1">
    <w:p w14:paraId="2C1B5C3E" w14:textId="77777777" w:rsidR="005826DC" w:rsidRPr="00C72117" w:rsidRDefault="00000000">
      <w:pPr>
        <w:spacing w:line="240" w:lineRule="auto"/>
        <w:jc w:val="both"/>
        <w:rPr>
          <w:rFonts w:ascii="Times New Roman" w:hAnsi="Times New Roman" w:cs="Times New Roman"/>
          <w:sz w:val="20"/>
          <w:szCs w:val="20"/>
          <w:lang w:val="pt-BR"/>
        </w:rPr>
      </w:pPr>
      <w:r w:rsidRPr="00C72117">
        <w:rPr>
          <w:rFonts w:ascii="Times New Roman" w:hAnsi="Times New Roman" w:cs="Times New Roman"/>
          <w:vertAlign w:val="superscript"/>
          <w:lang w:val="pt-BR"/>
        </w:rPr>
        <w:footnoteRef/>
      </w:r>
      <w:r w:rsidRPr="00C72117">
        <w:rPr>
          <w:rFonts w:ascii="Times New Roman" w:hAnsi="Times New Roman" w:cs="Times New Roman"/>
          <w:sz w:val="20"/>
          <w:szCs w:val="20"/>
          <w:lang w:val="pt-BR"/>
        </w:rPr>
        <w:t xml:space="preserve"> Revolta de imigrantes na fazenda </w:t>
      </w:r>
      <w:proofErr w:type="spellStart"/>
      <w:r w:rsidRPr="00C72117">
        <w:rPr>
          <w:rFonts w:ascii="Times New Roman" w:hAnsi="Times New Roman" w:cs="Times New Roman"/>
          <w:sz w:val="20"/>
          <w:szCs w:val="20"/>
          <w:lang w:val="pt-BR"/>
        </w:rPr>
        <w:t>Ibicaba</w:t>
      </w:r>
      <w:proofErr w:type="spellEnd"/>
      <w:r w:rsidRPr="00C72117">
        <w:rPr>
          <w:rFonts w:ascii="Times New Roman" w:hAnsi="Times New Roman" w:cs="Times New Roman"/>
          <w:sz w:val="20"/>
          <w:szCs w:val="20"/>
          <w:lang w:val="pt-BR"/>
        </w:rPr>
        <w:t xml:space="preserve"> (São Paulo), pertencente ao Senador Vergueiro, liderada pelo colono e professor suíço Thomas </w:t>
      </w:r>
      <w:proofErr w:type="spellStart"/>
      <w:r w:rsidRPr="00C72117">
        <w:rPr>
          <w:rFonts w:ascii="Times New Roman" w:hAnsi="Times New Roman" w:cs="Times New Roman"/>
          <w:sz w:val="20"/>
          <w:szCs w:val="20"/>
          <w:lang w:val="pt-BR"/>
        </w:rPr>
        <w:t>Davatz</w:t>
      </w:r>
      <w:proofErr w:type="spellEnd"/>
      <w:r w:rsidRPr="00C72117">
        <w:rPr>
          <w:rFonts w:ascii="Times New Roman" w:hAnsi="Times New Roman" w:cs="Times New Roman"/>
          <w:sz w:val="20"/>
          <w:szCs w:val="20"/>
          <w:lang w:val="pt-BR"/>
        </w:rPr>
        <w:t xml:space="preserve">, cujo livro de 1858 foi na Europa importante para a formação de </w:t>
      </w:r>
      <w:r w:rsidR="00F72F29" w:rsidRPr="00C72117">
        <w:rPr>
          <w:rFonts w:ascii="Times New Roman" w:hAnsi="Times New Roman" w:cs="Times New Roman"/>
          <w:sz w:val="20"/>
          <w:szCs w:val="20"/>
          <w:lang w:val="pt-BR"/>
        </w:rPr>
        <w:t>opinião</w:t>
      </w:r>
      <w:r w:rsidRPr="00C72117">
        <w:rPr>
          <w:rFonts w:ascii="Times New Roman" w:hAnsi="Times New Roman" w:cs="Times New Roman"/>
          <w:sz w:val="20"/>
          <w:szCs w:val="20"/>
          <w:lang w:val="pt-BR"/>
        </w:rPr>
        <w:t xml:space="preserve"> contrária a emigração para o Brasil. </w:t>
      </w:r>
    </w:p>
    <w:p w14:paraId="30AE7DB5" w14:textId="77777777" w:rsidR="005826DC" w:rsidRPr="00F72F29" w:rsidRDefault="005826DC">
      <w:pPr>
        <w:spacing w:line="240" w:lineRule="auto"/>
        <w:rPr>
          <w:sz w:val="20"/>
          <w:szCs w:val="20"/>
          <w:lang w:val="pt-BR"/>
        </w:rPr>
      </w:pPr>
    </w:p>
  </w:footnote>
  <w:footnote w:id="2">
    <w:p w14:paraId="311951A9" w14:textId="77777777" w:rsidR="005826DC" w:rsidRPr="00BB2957" w:rsidRDefault="00000000">
      <w:pPr>
        <w:spacing w:line="240" w:lineRule="auto"/>
        <w:jc w:val="both"/>
        <w:rPr>
          <w:rFonts w:ascii="Times New Roman" w:hAnsi="Times New Roman" w:cs="Times New Roman"/>
          <w:sz w:val="20"/>
          <w:szCs w:val="20"/>
          <w:lang w:val="pt-BR"/>
        </w:rPr>
      </w:pPr>
      <w:r w:rsidRPr="00C72117">
        <w:rPr>
          <w:rFonts w:ascii="Times New Roman" w:hAnsi="Times New Roman" w:cs="Times New Roman"/>
          <w:vertAlign w:val="superscript"/>
          <w:lang w:val="pt-BR"/>
        </w:rPr>
        <w:footnoteRef/>
      </w:r>
      <w:r w:rsidRPr="00C72117">
        <w:rPr>
          <w:rFonts w:ascii="Times New Roman" w:hAnsi="Times New Roman" w:cs="Times New Roman"/>
          <w:sz w:val="20"/>
          <w:szCs w:val="20"/>
          <w:lang w:val="pt-BR"/>
        </w:rPr>
        <w:t xml:space="preserve"> cf. </w:t>
      </w:r>
      <w:proofErr w:type="spellStart"/>
      <w:r w:rsidRPr="00C72117">
        <w:rPr>
          <w:rFonts w:ascii="Times New Roman" w:hAnsi="Times New Roman" w:cs="Times New Roman"/>
          <w:sz w:val="20"/>
          <w:szCs w:val="20"/>
          <w:lang w:val="pt-BR"/>
        </w:rPr>
        <w:t>Ruhe</w:t>
      </w:r>
      <w:proofErr w:type="spellEnd"/>
      <w:r w:rsidRPr="00C72117">
        <w:rPr>
          <w:rFonts w:ascii="Times New Roman" w:hAnsi="Times New Roman" w:cs="Times New Roman"/>
          <w:sz w:val="20"/>
          <w:szCs w:val="20"/>
          <w:lang w:val="pt-BR"/>
        </w:rPr>
        <w:t xml:space="preserve"> (1958, p. 251, apud BENDOCCHI ALVES, 2006, p. 16).</w:t>
      </w:r>
    </w:p>
  </w:footnote>
  <w:footnote w:id="3">
    <w:p w14:paraId="335E901F" w14:textId="77777777" w:rsidR="005826DC" w:rsidRPr="004C6902" w:rsidRDefault="00000000">
      <w:pPr>
        <w:spacing w:line="240" w:lineRule="auto"/>
        <w:jc w:val="both"/>
        <w:rPr>
          <w:rFonts w:ascii="Times New Roman" w:hAnsi="Times New Roman" w:cs="Times New Roman"/>
          <w:sz w:val="20"/>
          <w:szCs w:val="20"/>
          <w:lang w:val="pt-BR"/>
        </w:rPr>
      </w:pPr>
      <w:r w:rsidRPr="004C6902">
        <w:rPr>
          <w:rFonts w:ascii="Times New Roman" w:hAnsi="Times New Roman" w:cs="Times New Roman"/>
          <w:vertAlign w:val="superscript"/>
          <w:lang w:val="pt-BR"/>
        </w:rPr>
        <w:footnoteRef/>
      </w:r>
      <w:r w:rsidRPr="004C6902">
        <w:rPr>
          <w:rFonts w:ascii="Times New Roman" w:hAnsi="Times New Roman" w:cs="Times New Roman"/>
          <w:sz w:val="20"/>
          <w:szCs w:val="20"/>
          <w:lang w:val="pt-BR"/>
        </w:rPr>
        <w:t xml:space="preserve"> Heinrich é o autor da primeira carta, em que narra acontecimentos relativos à sua viagem e chegada ao Brasil. Das próprias cartas, depreendemos que seu irmão Ernst viera antes dele, já se encontrando instalado na colônia em 1855. Na “</w:t>
      </w:r>
      <w:r w:rsidRPr="004C6902">
        <w:rPr>
          <w:rFonts w:ascii="Times New Roman" w:hAnsi="Times New Roman" w:cs="Times New Roman"/>
          <w:i/>
          <w:sz w:val="20"/>
          <w:szCs w:val="20"/>
          <w:lang w:val="pt-BR"/>
        </w:rPr>
        <w:t>Lista dos Colonos entrados em a colônia Blumenau. 1850 até 1854</w:t>
      </w:r>
      <w:r w:rsidRPr="004C6902">
        <w:rPr>
          <w:rFonts w:ascii="Times New Roman" w:hAnsi="Times New Roman" w:cs="Times New Roman"/>
          <w:sz w:val="20"/>
          <w:szCs w:val="20"/>
          <w:lang w:val="pt-BR"/>
        </w:rPr>
        <w:t xml:space="preserve">”, organizada por Blumenau e depositada no Museu Imperial, consta o nome de “Ernesto Weise” sob a entrada referente a </w:t>
      </w:r>
      <w:r w:rsidR="00F72F29" w:rsidRPr="004C6902">
        <w:rPr>
          <w:rFonts w:ascii="Times New Roman" w:hAnsi="Times New Roman" w:cs="Times New Roman"/>
          <w:sz w:val="20"/>
          <w:szCs w:val="20"/>
          <w:lang w:val="pt-BR"/>
        </w:rPr>
        <w:t>j</w:t>
      </w:r>
      <w:r w:rsidRPr="004C6902">
        <w:rPr>
          <w:rFonts w:ascii="Times New Roman" w:hAnsi="Times New Roman" w:cs="Times New Roman"/>
          <w:sz w:val="20"/>
          <w:szCs w:val="20"/>
          <w:lang w:val="pt-BR"/>
        </w:rPr>
        <w:t xml:space="preserve">ulho 1853, acompanhado das informações: “sexo: masculino; religião: evangélico; estado: solteiro; anos exatos: 25; profissão: lavrador; pátria: </w:t>
      </w:r>
      <w:proofErr w:type="spellStart"/>
      <w:r w:rsidRPr="004C6902">
        <w:rPr>
          <w:rFonts w:ascii="Times New Roman" w:hAnsi="Times New Roman" w:cs="Times New Roman"/>
          <w:sz w:val="20"/>
          <w:szCs w:val="20"/>
          <w:lang w:val="pt-BR"/>
        </w:rPr>
        <w:t>Thuringia</w:t>
      </w:r>
      <w:proofErr w:type="spellEnd"/>
      <w:r w:rsidRPr="004C6902">
        <w:rPr>
          <w:rFonts w:ascii="Times New Roman" w:hAnsi="Times New Roman" w:cs="Times New Roman"/>
          <w:sz w:val="20"/>
          <w:szCs w:val="20"/>
          <w:lang w:val="pt-BR"/>
        </w:rPr>
        <w:t>”.</w:t>
      </w:r>
    </w:p>
  </w:footnote>
  <w:footnote w:id="4">
    <w:p w14:paraId="4DCBB2ED" w14:textId="77777777" w:rsidR="005826DC" w:rsidRPr="004C6902" w:rsidRDefault="00000000">
      <w:pPr>
        <w:spacing w:line="240" w:lineRule="auto"/>
        <w:jc w:val="both"/>
        <w:rPr>
          <w:rFonts w:ascii="Times New Roman" w:hAnsi="Times New Roman" w:cs="Times New Roman"/>
          <w:sz w:val="20"/>
          <w:szCs w:val="20"/>
          <w:lang w:val="pt-BR"/>
        </w:rPr>
      </w:pPr>
      <w:r w:rsidRPr="004C6902">
        <w:rPr>
          <w:rFonts w:ascii="Times New Roman" w:hAnsi="Times New Roman" w:cs="Times New Roman"/>
          <w:vertAlign w:val="superscript"/>
          <w:lang w:val="pt-BR"/>
        </w:rPr>
        <w:footnoteRef/>
      </w:r>
      <w:r w:rsidRPr="004C6902">
        <w:rPr>
          <w:rFonts w:ascii="Times New Roman" w:hAnsi="Times New Roman" w:cs="Times New Roman"/>
          <w:sz w:val="20"/>
          <w:szCs w:val="20"/>
          <w:lang w:val="pt-BR"/>
        </w:rPr>
        <w:t xml:space="preserve"> A título de exemplo: na terceira frase, o termo “</w:t>
      </w:r>
      <w:proofErr w:type="spellStart"/>
      <w:r w:rsidRPr="004C6902">
        <w:rPr>
          <w:rFonts w:ascii="Times New Roman" w:hAnsi="Times New Roman" w:cs="Times New Roman"/>
          <w:sz w:val="20"/>
          <w:szCs w:val="20"/>
          <w:lang w:val="pt-BR"/>
        </w:rPr>
        <w:t>Menschen</w:t>
      </w:r>
      <w:proofErr w:type="spellEnd"/>
      <w:r w:rsidRPr="004C6902">
        <w:rPr>
          <w:rFonts w:ascii="Times New Roman" w:hAnsi="Times New Roman" w:cs="Times New Roman"/>
          <w:sz w:val="20"/>
          <w:szCs w:val="20"/>
          <w:lang w:val="pt-BR"/>
        </w:rPr>
        <w:t xml:space="preserve">” (pessoas) é especificado na forma de “passageiros”. Na mesma frase: “a polícia do </w:t>
      </w:r>
      <w:proofErr w:type="spellStart"/>
      <w:r w:rsidRPr="004C6902">
        <w:rPr>
          <w:rFonts w:ascii="Times New Roman" w:hAnsi="Times New Roman" w:cs="Times New Roman"/>
          <w:sz w:val="20"/>
          <w:szCs w:val="20"/>
          <w:lang w:val="pt-BR"/>
        </w:rPr>
        <w:t>pôrto</w:t>
      </w:r>
      <w:proofErr w:type="spellEnd"/>
      <w:r w:rsidRPr="004C6902">
        <w:rPr>
          <w:rFonts w:ascii="Times New Roman" w:hAnsi="Times New Roman" w:cs="Times New Roman"/>
          <w:sz w:val="20"/>
          <w:szCs w:val="20"/>
          <w:lang w:val="pt-BR"/>
        </w:rPr>
        <w:t xml:space="preserve"> precisou intervir </w:t>
      </w:r>
      <w:r w:rsidRPr="004C6902">
        <w:rPr>
          <w:rFonts w:ascii="Times New Roman" w:hAnsi="Times New Roman" w:cs="Times New Roman"/>
          <w:i/>
          <w:sz w:val="20"/>
          <w:szCs w:val="20"/>
          <w:lang w:val="pt-BR"/>
        </w:rPr>
        <w:t>no conflito</w:t>
      </w:r>
      <w:r w:rsidRPr="004C6902">
        <w:rPr>
          <w:rFonts w:ascii="Times New Roman" w:hAnsi="Times New Roman" w:cs="Times New Roman"/>
          <w:sz w:val="20"/>
          <w:szCs w:val="20"/>
          <w:lang w:val="pt-BR"/>
        </w:rPr>
        <w:t xml:space="preserve"> (A) / </w:t>
      </w:r>
      <w:r w:rsidRPr="004C6902">
        <w:rPr>
          <w:rFonts w:ascii="Times New Roman" w:hAnsi="Times New Roman" w:cs="Times New Roman"/>
          <w:i/>
          <w:sz w:val="20"/>
          <w:szCs w:val="20"/>
          <w:lang w:val="pt-BR"/>
        </w:rPr>
        <w:t>na manifestação de descontentamento</w:t>
      </w:r>
      <w:r w:rsidRPr="004C6902">
        <w:rPr>
          <w:rFonts w:ascii="Times New Roman" w:hAnsi="Times New Roman" w:cs="Times New Roman"/>
          <w:sz w:val="20"/>
          <w:szCs w:val="20"/>
          <w:lang w:val="pt-BR"/>
        </w:rPr>
        <w:t xml:space="preserve"> (B), enquanto no original se lê apenas “precisou intervir”, sem complemento. </w:t>
      </w:r>
    </w:p>
    <w:p w14:paraId="1A9C1ABF" w14:textId="77777777" w:rsidR="005826DC" w:rsidRPr="004C6902" w:rsidRDefault="005826DC">
      <w:pPr>
        <w:spacing w:line="240" w:lineRule="auto"/>
        <w:jc w:val="both"/>
        <w:rPr>
          <w:rFonts w:ascii="Times New Roman" w:hAnsi="Times New Roman" w:cs="Times New Roman"/>
          <w:sz w:val="20"/>
          <w:szCs w:val="20"/>
          <w:lang w:val="pt-BR"/>
        </w:rPr>
      </w:pPr>
    </w:p>
  </w:footnote>
  <w:footnote w:id="5">
    <w:p w14:paraId="71BAD365" w14:textId="77777777" w:rsidR="005826DC" w:rsidRPr="004C6902" w:rsidRDefault="00000000">
      <w:pPr>
        <w:spacing w:line="240" w:lineRule="auto"/>
        <w:jc w:val="both"/>
        <w:rPr>
          <w:rFonts w:ascii="Times New Roman" w:hAnsi="Times New Roman" w:cs="Times New Roman"/>
          <w:sz w:val="20"/>
          <w:szCs w:val="20"/>
          <w:lang w:val="pt-BR"/>
        </w:rPr>
      </w:pPr>
      <w:r w:rsidRPr="004C6902">
        <w:rPr>
          <w:rFonts w:ascii="Times New Roman" w:hAnsi="Times New Roman" w:cs="Times New Roman"/>
          <w:vertAlign w:val="superscript"/>
          <w:lang w:val="pt-BR"/>
        </w:rPr>
        <w:footnoteRef/>
      </w:r>
      <w:r w:rsidRPr="004C6902">
        <w:rPr>
          <w:rFonts w:ascii="Times New Roman" w:hAnsi="Times New Roman" w:cs="Times New Roman"/>
          <w:sz w:val="20"/>
          <w:szCs w:val="20"/>
          <w:lang w:val="pt-BR"/>
        </w:rPr>
        <w:t xml:space="preserve"> Na primeira frase, por exemplo, o adjetivo “</w:t>
      </w:r>
      <w:proofErr w:type="spellStart"/>
      <w:r w:rsidRPr="004C6902">
        <w:rPr>
          <w:rFonts w:ascii="Times New Roman" w:hAnsi="Times New Roman" w:cs="Times New Roman"/>
          <w:sz w:val="20"/>
          <w:szCs w:val="20"/>
          <w:lang w:val="pt-BR"/>
        </w:rPr>
        <w:t>schlecht</w:t>
      </w:r>
      <w:proofErr w:type="spellEnd"/>
      <w:r w:rsidRPr="004C6902">
        <w:rPr>
          <w:rFonts w:ascii="Times New Roman" w:hAnsi="Times New Roman" w:cs="Times New Roman"/>
          <w:sz w:val="20"/>
          <w:szCs w:val="20"/>
          <w:lang w:val="pt-BR"/>
        </w:rPr>
        <w:t>” (ruim) é traduzido como “péssima”.</w:t>
      </w:r>
    </w:p>
    <w:p w14:paraId="274CCADF" w14:textId="77777777" w:rsidR="005826DC" w:rsidRPr="004C6902" w:rsidRDefault="005826DC">
      <w:pPr>
        <w:spacing w:line="240" w:lineRule="auto"/>
        <w:rPr>
          <w:rFonts w:ascii="Times New Roman" w:hAnsi="Times New Roman" w:cs="Times New Roman"/>
          <w:sz w:val="20"/>
          <w:szCs w:val="20"/>
          <w:lang w:val="pt-BR"/>
        </w:rPr>
      </w:pPr>
    </w:p>
  </w:footnote>
  <w:footnote w:id="6">
    <w:p w14:paraId="480F862F" w14:textId="77777777" w:rsidR="005826DC" w:rsidRPr="00BB2957" w:rsidRDefault="00000000">
      <w:pPr>
        <w:spacing w:line="240" w:lineRule="auto"/>
        <w:jc w:val="both"/>
        <w:rPr>
          <w:sz w:val="20"/>
          <w:szCs w:val="20"/>
          <w:lang w:val="pt-BR"/>
        </w:rPr>
      </w:pPr>
      <w:r w:rsidRPr="004C6902">
        <w:rPr>
          <w:rFonts w:ascii="Times New Roman" w:hAnsi="Times New Roman" w:cs="Times New Roman"/>
          <w:vertAlign w:val="superscript"/>
          <w:lang w:val="pt-BR"/>
        </w:rPr>
        <w:footnoteRef/>
      </w:r>
      <w:r w:rsidRPr="004C6902">
        <w:rPr>
          <w:rFonts w:ascii="Times New Roman" w:hAnsi="Times New Roman" w:cs="Times New Roman"/>
          <w:sz w:val="20"/>
          <w:szCs w:val="20"/>
          <w:lang w:val="pt-BR"/>
        </w:rPr>
        <w:t xml:space="preserve"> O caso mais claro é o da tradução de “</w:t>
      </w:r>
      <w:proofErr w:type="spellStart"/>
      <w:r w:rsidRPr="004C6902">
        <w:rPr>
          <w:rFonts w:ascii="Times New Roman" w:hAnsi="Times New Roman" w:cs="Times New Roman"/>
          <w:sz w:val="20"/>
          <w:szCs w:val="20"/>
          <w:lang w:val="pt-BR"/>
        </w:rPr>
        <w:t>Reh</w:t>
      </w:r>
      <w:proofErr w:type="spellEnd"/>
      <w:r w:rsidRPr="004C6902">
        <w:rPr>
          <w:rFonts w:ascii="Times New Roman" w:hAnsi="Times New Roman" w:cs="Times New Roman"/>
          <w:sz w:val="20"/>
          <w:szCs w:val="20"/>
          <w:lang w:val="pt-BR"/>
        </w:rPr>
        <w:t>” (veado) como “onça”; é improvável que “</w:t>
      </w:r>
      <w:proofErr w:type="spellStart"/>
      <w:r w:rsidRPr="004C6902">
        <w:rPr>
          <w:rFonts w:ascii="Times New Roman" w:hAnsi="Times New Roman" w:cs="Times New Roman"/>
          <w:sz w:val="20"/>
          <w:szCs w:val="20"/>
          <w:lang w:val="pt-BR"/>
        </w:rPr>
        <w:t>Hühner</w:t>
      </w:r>
      <w:proofErr w:type="spellEnd"/>
      <w:r w:rsidRPr="004C6902">
        <w:rPr>
          <w:rFonts w:ascii="Times New Roman" w:hAnsi="Times New Roman" w:cs="Times New Roman"/>
          <w:sz w:val="20"/>
          <w:szCs w:val="20"/>
          <w:lang w:val="pt-BR"/>
        </w:rPr>
        <w:t>” se refira a “galinhas” (aves domésticas), já que o verbo “</w:t>
      </w:r>
      <w:proofErr w:type="spellStart"/>
      <w:r w:rsidRPr="004C6902">
        <w:rPr>
          <w:rFonts w:ascii="Times New Roman" w:hAnsi="Times New Roman" w:cs="Times New Roman"/>
          <w:sz w:val="20"/>
          <w:szCs w:val="20"/>
          <w:lang w:val="pt-BR"/>
        </w:rPr>
        <w:t>schießen</w:t>
      </w:r>
      <w:proofErr w:type="spellEnd"/>
      <w:r w:rsidRPr="004C6902">
        <w:rPr>
          <w:rFonts w:ascii="Times New Roman" w:hAnsi="Times New Roman" w:cs="Times New Roman"/>
          <w:sz w:val="20"/>
          <w:szCs w:val="20"/>
          <w:lang w:val="pt-BR"/>
        </w:rPr>
        <w:t>” (atirar) parece implicar que se trata da caça de aves silvestres (como a perdiz brasileira, o macuco, dentre outros). “</w:t>
      </w:r>
      <w:proofErr w:type="spellStart"/>
      <w:r w:rsidRPr="004C6902">
        <w:rPr>
          <w:rFonts w:ascii="Times New Roman" w:hAnsi="Times New Roman" w:cs="Times New Roman"/>
          <w:sz w:val="20"/>
          <w:szCs w:val="20"/>
          <w:lang w:val="pt-BR"/>
        </w:rPr>
        <w:t>Fahrzeug</w:t>
      </w:r>
      <w:proofErr w:type="spellEnd"/>
      <w:r w:rsidRPr="004C6902">
        <w:rPr>
          <w:rFonts w:ascii="Times New Roman" w:hAnsi="Times New Roman" w:cs="Times New Roman"/>
          <w:sz w:val="20"/>
          <w:szCs w:val="20"/>
          <w:lang w:val="pt-BR"/>
        </w:rPr>
        <w:t>” (literalmente: veículo) é uma ocorrência interessante: num contexto moderno o termo geralmente é traduzido como “carro”, mas aqui tem de se referir a algum tipo de embarcação, dado que o acesso à colônia àquela altura ainda era por via fluvial, não havendo estrada que a ligasse ao povoamento situado na foz do rio Itajaí.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B8342" w14:textId="77777777" w:rsidR="005826DC" w:rsidRPr="00EC114C" w:rsidRDefault="00000000">
    <w:pPr>
      <w:jc w:val="right"/>
      <w:rPr>
        <w:rFonts w:ascii="Times New Roman" w:hAnsi="Times New Roman" w:cs="Times New Roman"/>
      </w:rPr>
    </w:pPr>
    <w:r w:rsidRPr="00EC114C">
      <w:rPr>
        <w:rFonts w:ascii="Times New Roman" w:hAnsi="Times New Roman" w:cs="Times New Roman"/>
      </w:rPr>
      <w:fldChar w:fldCharType="begin"/>
    </w:r>
    <w:r w:rsidRPr="00EC114C">
      <w:rPr>
        <w:rFonts w:ascii="Times New Roman" w:hAnsi="Times New Roman" w:cs="Times New Roman"/>
      </w:rPr>
      <w:instrText>PAGE</w:instrText>
    </w:r>
    <w:r w:rsidRPr="00EC114C">
      <w:rPr>
        <w:rFonts w:ascii="Times New Roman" w:hAnsi="Times New Roman" w:cs="Times New Roman"/>
      </w:rPr>
      <w:fldChar w:fldCharType="separate"/>
    </w:r>
    <w:r w:rsidR="00F73DEA" w:rsidRPr="00EC114C">
      <w:rPr>
        <w:rFonts w:ascii="Times New Roman" w:hAnsi="Times New Roman" w:cs="Times New Roman"/>
        <w:noProof/>
      </w:rPr>
      <w:t>0</w:t>
    </w:r>
    <w:r w:rsidRPr="00EC114C">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27A4B" w14:textId="77777777" w:rsidR="00276901" w:rsidRPr="00EC114C" w:rsidRDefault="00276901">
    <w:pPr>
      <w:jc w:val="right"/>
      <w:rPr>
        <w:rFonts w:ascii="Times New Roman" w:hAnsi="Times New Roman" w:cs="Times New Roman"/>
      </w:rPr>
    </w:pPr>
    <w:r w:rsidRPr="00EC114C">
      <w:rPr>
        <w:rFonts w:ascii="Times New Roman" w:hAnsi="Times New Roman" w:cs="Times New Roman"/>
      </w:rPr>
      <w:fldChar w:fldCharType="begin"/>
    </w:r>
    <w:r w:rsidRPr="00EC114C">
      <w:rPr>
        <w:rFonts w:ascii="Times New Roman" w:hAnsi="Times New Roman" w:cs="Times New Roman"/>
      </w:rPr>
      <w:instrText>PAGE</w:instrText>
    </w:r>
    <w:r w:rsidRPr="00EC114C">
      <w:rPr>
        <w:rFonts w:ascii="Times New Roman" w:hAnsi="Times New Roman" w:cs="Times New Roman"/>
      </w:rPr>
      <w:fldChar w:fldCharType="separate"/>
    </w:r>
    <w:r w:rsidRPr="00EC114C">
      <w:rPr>
        <w:rFonts w:ascii="Times New Roman" w:hAnsi="Times New Roman" w:cs="Times New Roman"/>
        <w:noProof/>
      </w:rPr>
      <w:t>0</w:t>
    </w:r>
    <w:r w:rsidRPr="00EC114C">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B67F0"/>
    <w:multiLevelType w:val="multilevel"/>
    <w:tmpl w:val="E4D415DA"/>
    <w:styleLink w:val="AktuelleList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6E3D63"/>
    <w:multiLevelType w:val="multilevel"/>
    <w:tmpl w:val="C76CF8B2"/>
    <w:numStyleLink w:val="111111"/>
  </w:abstractNum>
  <w:abstractNum w:abstractNumId="2" w15:restartNumberingAfterBreak="0">
    <w:nsid w:val="23EC5E34"/>
    <w:multiLevelType w:val="multilevel"/>
    <w:tmpl w:val="C76CF8B2"/>
    <w:styleLink w:val="111111"/>
    <w:lvl w:ilvl="0">
      <w:start w:val="1"/>
      <w:numFmt w:val="decimal"/>
      <w:pStyle w:val="Formatvorlage1"/>
      <w:lvlText w:val="%1."/>
      <w:lvlJc w:val="left"/>
      <w:pPr>
        <w:ind w:left="360" w:hanging="360"/>
      </w:pPr>
    </w:lvl>
    <w:lvl w:ilvl="1">
      <w:start w:val="1"/>
      <w:numFmt w:val="decimal"/>
      <w:pStyle w:val="Formatvorlag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62B3BF9"/>
    <w:multiLevelType w:val="multilevel"/>
    <w:tmpl w:val="8A709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26D19CA"/>
    <w:multiLevelType w:val="multilevel"/>
    <w:tmpl w:val="374CD4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9D790B"/>
    <w:multiLevelType w:val="multilevel"/>
    <w:tmpl w:val="040CC1C6"/>
    <w:styleLink w:val="AktuelleListe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909232B"/>
    <w:multiLevelType w:val="hybridMultilevel"/>
    <w:tmpl w:val="37505F70"/>
    <w:lvl w:ilvl="0" w:tplc="88BE701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795403E"/>
    <w:multiLevelType w:val="multilevel"/>
    <w:tmpl w:val="C76CF8B2"/>
    <w:numStyleLink w:val="111111"/>
  </w:abstractNum>
  <w:abstractNum w:abstractNumId="8" w15:restartNumberingAfterBreak="0">
    <w:nsid w:val="642D5C63"/>
    <w:multiLevelType w:val="multilevel"/>
    <w:tmpl w:val="9C1C5C6E"/>
    <w:styleLink w:val="AktuelleList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4DF61E7"/>
    <w:multiLevelType w:val="multilevel"/>
    <w:tmpl w:val="1C02DA62"/>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39997718">
    <w:abstractNumId w:val="4"/>
  </w:num>
  <w:num w:numId="2" w16cid:durableId="1648894485">
    <w:abstractNumId w:val="6"/>
  </w:num>
  <w:num w:numId="3" w16cid:durableId="1236355361">
    <w:abstractNumId w:val="3"/>
  </w:num>
  <w:num w:numId="4" w16cid:durableId="922689047">
    <w:abstractNumId w:val="9"/>
  </w:num>
  <w:num w:numId="5" w16cid:durableId="565384466">
    <w:abstractNumId w:val="0"/>
  </w:num>
  <w:num w:numId="6" w16cid:durableId="870217783">
    <w:abstractNumId w:val="2"/>
  </w:num>
  <w:num w:numId="7" w16cid:durableId="1523786595">
    <w:abstractNumId w:val="7"/>
  </w:num>
  <w:num w:numId="8" w16cid:durableId="2113433308">
    <w:abstractNumId w:val="5"/>
  </w:num>
  <w:num w:numId="9" w16cid:durableId="282811042">
    <w:abstractNumId w:val="8"/>
  </w:num>
  <w:num w:numId="10" w16cid:durableId="3928477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6DC"/>
    <w:rsid w:val="002070A2"/>
    <w:rsid w:val="00276901"/>
    <w:rsid w:val="003F78E3"/>
    <w:rsid w:val="0040127C"/>
    <w:rsid w:val="00485873"/>
    <w:rsid w:val="004C4D1F"/>
    <w:rsid w:val="004C6902"/>
    <w:rsid w:val="005826DC"/>
    <w:rsid w:val="005936D4"/>
    <w:rsid w:val="00612153"/>
    <w:rsid w:val="00630F1D"/>
    <w:rsid w:val="007A5423"/>
    <w:rsid w:val="007E7AE2"/>
    <w:rsid w:val="008C7903"/>
    <w:rsid w:val="00A27995"/>
    <w:rsid w:val="00B470C0"/>
    <w:rsid w:val="00B75868"/>
    <w:rsid w:val="00BB2957"/>
    <w:rsid w:val="00C72117"/>
    <w:rsid w:val="00D8072D"/>
    <w:rsid w:val="00D9027A"/>
    <w:rsid w:val="00D92CC5"/>
    <w:rsid w:val="00EC114C"/>
    <w:rsid w:val="00F72F29"/>
    <w:rsid w:val="00F73DEA"/>
    <w:rsid w:val="00FA279D"/>
  </w:rsids>
  <m:mathPr>
    <m:mathFont m:val="Cambria Math"/>
    <m:brkBin m:val="before"/>
    <m:brkBinSub m:val="--"/>
    <m:smallFrac m:val="0"/>
    <m:dispDef/>
    <m:lMargin m:val="0"/>
    <m:rMargin m:val="0"/>
    <m:defJc m:val="centerGroup"/>
    <m:wrapIndent m:val="1440"/>
    <m:intLim m:val="subSup"/>
    <m:naryLim m:val="undOvr"/>
  </m:mathPr>
  <w:themeFontLang w:val="de-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0EA7"/>
  <w15:docId w15:val="{AC64D2B3-73EB-2F48-B618-1CBCDE289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character" w:styleId="Hyperlink">
    <w:name w:val="Hyperlink"/>
    <w:basedOn w:val="Absatz-Standardschriftart"/>
    <w:uiPriority w:val="99"/>
    <w:unhideWhenUsed/>
    <w:rsid w:val="00F73DEA"/>
    <w:rPr>
      <w:color w:val="0000FF" w:themeColor="hyperlink"/>
      <w:u w:val="single"/>
    </w:rPr>
  </w:style>
  <w:style w:type="character" w:styleId="NichtaufgelsteErwhnung">
    <w:name w:val="Unresolved Mention"/>
    <w:basedOn w:val="Absatz-Standardschriftart"/>
    <w:uiPriority w:val="99"/>
    <w:semiHidden/>
    <w:unhideWhenUsed/>
    <w:rsid w:val="00F73DEA"/>
    <w:rPr>
      <w:color w:val="605E5C"/>
      <w:shd w:val="clear" w:color="auto" w:fill="E1DFDD"/>
    </w:rPr>
  </w:style>
  <w:style w:type="paragraph" w:styleId="Kopfzeile">
    <w:name w:val="header"/>
    <w:basedOn w:val="Standard"/>
    <w:link w:val="KopfzeileZchn"/>
    <w:uiPriority w:val="99"/>
    <w:unhideWhenUsed/>
    <w:rsid w:val="00F72F29"/>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F72F29"/>
  </w:style>
  <w:style w:type="paragraph" w:styleId="Fuzeile">
    <w:name w:val="footer"/>
    <w:basedOn w:val="Standard"/>
    <w:link w:val="FuzeileZchn"/>
    <w:uiPriority w:val="99"/>
    <w:unhideWhenUsed/>
    <w:rsid w:val="00F72F29"/>
    <w:pPr>
      <w:tabs>
        <w:tab w:val="center" w:pos="4513"/>
        <w:tab w:val="right" w:pos="9026"/>
      </w:tabs>
      <w:spacing w:line="240" w:lineRule="auto"/>
    </w:pPr>
  </w:style>
  <w:style w:type="character" w:customStyle="1" w:styleId="FuzeileZchn">
    <w:name w:val="Fußzeile Zchn"/>
    <w:basedOn w:val="Absatz-Standardschriftart"/>
    <w:link w:val="Fuzeile"/>
    <w:uiPriority w:val="99"/>
    <w:rsid w:val="00F72F29"/>
  </w:style>
  <w:style w:type="paragraph" w:customStyle="1" w:styleId="Formatvorlage1">
    <w:name w:val="Formatvorlage1"/>
    <w:basedOn w:val="berschrift1"/>
    <w:qFormat/>
    <w:rsid w:val="007E7AE2"/>
    <w:pPr>
      <w:numPr>
        <w:numId w:val="10"/>
      </w:numPr>
      <w:spacing w:before="0" w:after="0" w:line="360" w:lineRule="auto"/>
    </w:pPr>
    <w:rPr>
      <w:b/>
      <w:sz w:val="24"/>
      <w:szCs w:val="24"/>
      <w:lang w:val="pt-BR"/>
    </w:rPr>
  </w:style>
  <w:style w:type="paragraph" w:customStyle="1" w:styleId="Formatvorlage2">
    <w:name w:val="Formatvorlage2"/>
    <w:basedOn w:val="berschrift2"/>
    <w:qFormat/>
    <w:rsid w:val="00612153"/>
    <w:pPr>
      <w:numPr>
        <w:ilvl w:val="1"/>
        <w:numId w:val="10"/>
      </w:numPr>
      <w:ind w:left="432"/>
    </w:pPr>
    <w:rPr>
      <w:b/>
      <w:sz w:val="24"/>
      <w:lang w:val="pt-BR"/>
    </w:rPr>
  </w:style>
  <w:style w:type="numbering" w:customStyle="1" w:styleId="AktuelleListe1">
    <w:name w:val="Aktuelle Liste1"/>
    <w:uiPriority w:val="99"/>
    <w:rsid w:val="00612153"/>
    <w:pPr>
      <w:numPr>
        <w:numId w:val="4"/>
      </w:numPr>
    </w:pPr>
  </w:style>
  <w:style w:type="numbering" w:customStyle="1" w:styleId="AktuelleListe2">
    <w:name w:val="Aktuelle Liste2"/>
    <w:uiPriority w:val="99"/>
    <w:rsid w:val="00612153"/>
    <w:pPr>
      <w:numPr>
        <w:numId w:val="5"/>
      </w:numPr>
    </w:pPr>
  </w:style>
  <w:style w:type="numbering" w:styleId="111111">
    <w:name w:val="Outline List 2"/>
    <w:basedOn w:val="KeineListe"/>
    <w:uiPriority w:val="99"/>
    <w:semiHidden/>
    <w:unhideWhenUsed/>
    <w:rsid w:val="00612153"/>
    <w:pPr>
      <w:numPr>
        <w:numId w:val="6"/>
      </w:numPr>
    </w:pPr>
  </w:style>
  <w:style w:type="numbering" w:customStyle="1" w:styleId="AktuelleListe3">
    <w:name w:val="Aktuelle Liste3"/>
    <w:uiPriority w:val="99"/>
    <w:rsid w:val="00612153"/>
    <w:pPr>
      <w:numPr>
        <w:numId w:val="8"/>
      </w:numPr>
    </w:pPr>
  </w:style>
  <w:style w:type="numbering" w:customStyle="1" w:styleId="AktuelleListe4">
    <w:name w:val="Aktuelle Liste4"/>
    <w:uiPriority w:val="99"/>
    <w:rsid w:val="00612153"/>
    <w:pPr>
      <w:numPr>
        <w:numId w:val="9"/>
      </w:numPr>
    </w:pPr>
  </w:style>
  <w:style w:type="paragraph" w:styleId="Beschriftung">
    <w:name w:val="caption"/>
    <w:basedOn w:val="Standard"/>
    <w:next w:val="Standard"/>
    <w:uiPriority w:val="35"/>
    <w:unhideWhenUsed/>
    <w:qFormat/>
    <w:rsid w:val="002070A2"/>
    <w:pPr>
      <w:spacing w:after="200" w:line="240" w:lineRule="auto"/>
    </w:pPr>
    <w:rPr>
      <w:i/>
      <w:iCs/>
      <w:color w:val="1F497D" w:themeColor="text2"/>
      <w:sz w:val="18"/>
      <w:szCs w:val="18"/>
    </w:rPr>
  </w:style>
  <w:style w:type="table" w:styleId="Tabellenraster">
    <w:name w:val="Table Grid"/>
    <w:basedOn w:val="NormaleTabelle"/>
    <w:uiPriority w:val="39"/>
    <w:rsid w:val="00B75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3">
    <w:name w:val="Formatvorlage3"/>
    <w:basedOn w:val="Formatvorlage1"/>
    <w:qFormat/>
    <w:rsid w:val="00D9027A"/>
    <w:pPr>
      <w:numPr>
        <w:numId w:val="0"/>
      </w:numPr>
      <w:ind w:left="360" w:hanging="360"/>
    </w:pPr>
  </w:style>
  <w:style w:type="character" w:styleId="BesuchterLink">
    <w:name w:val="FollowedHyperlink"/>
    <w:basedOn w:val="Absatz-Standardschriftart"/>
    <w:uiPriority w:val="99"/>
    <w:semiHidden/>
    <w:unhideWhenUsed/>
    <w:rsid w:val="00276901"/>
    <w:rPr>
      <w:color w:val="800080" w:themeColor="followedHyperlink"/>
      <w:u w:val="single"/>
    </w:rPr>
  </w:style>
  <w:style w:type="paragraph" w:styleId="Inhaltsverzeichnisberschrift">
    <w:name w:val="TOC Heading"/>
    <w:basedOn w:val="berschrift1"/>
    <w:next w:val="Standard"/>
    <w:uiPriority w:val="39"/>
    <w:unhideWhenUsed/>
    <w:qFormat/>
    <w:rsid w:val="00C72117"/>
    <w:pPr>
      <w:spacing w:before="480" w:after="0"/>
      <w:outlineLvl w:val="9"/>
    </w:pPr>
    <w:rPr>
      <w:rFonts w:asciiTheme="majorHAnsi" w:eastAsiaTheme="majorEastAsia" w:hAnsiTheme="majorHAnsi" w:cstheme="majorBidi"/>
      <w:b/>
      <w:bCs/>
      <w:color w:val="365F91" w:themeColor="accent1" w:themeShade="BF"/>
      <w:sz w:val="28"/>
      <w:szCs w:val="28"/>
      <w:lang w:val="de-BR"/>
    </w:rPr>
  </w:style>
  <w:style w:type="paragraph" w:styleId="Verzeichnis1">
    <w:name w:val="toc 1"/>
    <w:basedOn w:val="Standard"/>
    <w:next w:val="Standard"/>
    <w:autoRedefine/>
    <w:uiPriority w:val="39"/>
    <w:unhideWhenUsed/>
    <w:rsid w:val="00C72117"/>
    <w:pPr>
      <w:spacing w:before="360" w:after="360"/>
    </w:pPr>
    <w:rPr>
      <w:rFonts w:asciiTheme="minorHAnsi" w:hAnsiTheme="minorHAnsi"/>
      <w:b/>
      <w:bCs/>
      <w:caps/>
      <w:u w:val="single"/>
    </w:rPr>
  </w:style>
  <w:style w:type="paragraph" w:styleId="Verzeichnis2">
    <w:name w:val="toc 2"/>
    <w:basedOn w:val="Standard"/>
    <w:next w:val="Standard"/>
    <w:autoRedefine/>
    <w:uiPriority w:val="39"/>
    <w:unhideWhenUsed/>
    <w:rsid w:val="00C72117"/>
    <w:rPr>
      <w:rFonts w:asciiTheme="minorHAnsi" w:hAnsiTheme="minorHAnsi"/>
      <w:b/>
      <w:bCs/>
      <w:smallCaps/>
    </w:rPr>
  </w:style>
  <w:style w:type="paragraph" w:styleId="Verzeichnis3">
    <w:name w:val="toc 3"/>
    <w:basedOn w:val="Standard"/>
    <w:next w:val="Standard"/>
    <w:autoRedefine/>
    <w:uiPriority w:val="39"/>
    <w:semiHidden/>
    <w:unhideWhenUsed/>
    <w:rsid w:val="00C72117"/>
    <w:rPr>
      <w:rFonts w:asciiTheme="minorHAnsi" w:hAnsiTheme="minorHAnsi"/>
      <w:smallCaps/>
    </w:rPr>
  </w:style>
  <w:style w:type="paragraph" w:styleId="Verzeichnis4">
    <w:name w:val="toc 4"/>
    <w:basedOn w:val="Standard"/>
    <w:next w:val="Standard"/>
    <w:autoRedefine/>
    <w:uiPriority w:val="39"/>
    <w:semiHidden/>
    <w:unhideWhenUsed/>
    <w:rsid w:val="00C72117"/>
    <w:rPr>
      <w:rFonts w:asciiTheme="minorHAnsi" w:hAnsiTheme="minorHAnsi"/>
    </w:rPr>
  </w:style>
  <w:style w:type="paragraph" w:styleId="Verzeichnis5">
    <w:name w:val="toc 5"/>
    <w:basedOn w:val="Standard"/>
    <w:next w:val="Standard"/>
    <w:autoRedefine/>
    <w:uiPriority w:val="39"/>
    <w:semiHidden/>
    <w:unhideWhenUsed/>
    <w:rsid w:val="00C72117"/>
    <w:rPr>
      <w:rFonts w:asciiTheme="minorHAnsi" w:hAnsiTheme="minorHAnsi"/>
    </w:rPr>
  </w:style>
  <w:style w:type="paragraph" w:styleId="Verzeichnis6">
    <w:name w:val="toc 6"/>
    <w:basedOn w:val="Standard"/>
    <w:next w:val="Standard"/>
    <w:autoRedefine/>
    <w:uiPriority w:val="39"/>
    <w:semiHidden/>
    <w:unhideWhenUsed/>
    <w:rsid w:val="00C72117"/>
    <w:rPr>
      <w:rFonts w:asciiTheme="minorHAnsi" w:hAnsiTheme="minorHAnsi"/>
    </w:rPr>
  </w:style>
  <w:style w:type="paragraph" w:styleId="Verzeichnis7">
    <w:name w:val="toc 7"/>
    <w:basedOn w:val="Standard"/>
    <w:next w:val="Standard"/>
    <w:autoRedefine/>
    <w:uiPriority w:val="39"/>
    <w:semiHidden/>
    <w:unhideWhenUsed/>
    <w:rsid w:val="00C72117"/>
    <w:rPr>
      <w:rFonts w:asciiTheme="minorHAnsi" w:hAnsiTheme="minorHAnsi"/>
    </w:rPr>
  </w:style>
  <w:style w:type="paragraph" w:styleId="Verzeichnis8">
    <w:name w:val="toc 8"/>
    <w:basedOn w:val="Standard"/>
    <w:next w:val="Standard"/>
    <w:autoRedefine/>
    <w:uiPriority w:val="39"/>
    <w:semiHidden/>
    <w:unhideWhenUsed/>
    <w:rsid w:val="00C72117"/>
    <w:rPr>
      <w:rFonts w:asciiTheme="minorHAnsi" w:hAnsiTheme="minorHAnsi"/>
    </w:rPr>
  </w:style>
  <w:style w:type="paragraph" w:styleId="Verzeichnis9">
    <w:name w:val="toc 9"/>
    <w:basedOn w:val="Standard"/>
    <w:next w:val="Standard"/>
    <w:autoRedefine/>
    <w:uiPriority w:val="39"/>
    <w:semiHidden/>
    <w:unhideWhenUsed/>
    <w:rsid w:val="00C72117"/>
    <w:rPr>
      <w:rFonts w:asciiTheme="minorHAnsi" w:hAnsiTheme="minorHAnsi"/>
    </w:rPr>
  </w:style>
  <w:style w:type="paragraph" w:styleId="KeinLeerraum">
    <w:name w:val="No Spacing"/>
    <w:link w:val="KeinLeerraumZchn"/>
    <w:uiPriority w:val="1"/>
    <w:qFormat/>
    <w:rsid w:val="00C72117"/>
    <w:pPr>
      <w:spacing w:line="240" w:lineRule="auto"/>
    </w:pPr>
    <w:rPr>
      <w:rFonts w:asciiTheme="minorHAnsi" w:eastAsiaTheme="minorEastAsia" w:hAnsiTheme="minorHAnsi" w:cstheme="minorBidi"/>
      <w:lang w:val="en-US" w:eastAsia="zh-CN"/>
    </w:rPr>
  </w:style>
  <w:style w:type="character" w:customStyle="1" w:styleId="KeinLeerraumZchn">
    <w:name w:val="Kein Leerraum Zchn"/>
    <w:basedOn w:val="Absatz-Standardschriftart"/>
    <w:link w:val="KeinLeerraum"/>
    <w:uiPriority w:val="1"/>
    <w:rsid w:val="00C72117"/>
    <w:rPr>
      <w:rFonts w:asciiTheme="minorHAnsi" w:eastAsiaTheme="minorEastAsia" w:hAnsiTheme="minorHAnsi" w:cstheme="minorBidi"/>
      <w:lang w:val="en-US" w:eastAsia="zh-CN"/>
    </w:rPr>
  </w:style>
  <w:style w:type="paragraph" w:styleId="StandardWeb">
    <w:name w:val="Normal (Web)"/>
    <w:basedOn w:val="Standard"/>
    <w:uiPriority w:val="99"/>
    <w:semiHidden/>
    <w:unhideWhenUsed/>
    <w:rsid w:val="00C72117"/>
    <w:pPr>
      <w:spacing w:before="100" w:beforeAutospacing="1" w:after="100" w:afterAutospacing="1" w:line="240" w:lineRule="auto"/>
    </w:pPr>
    <w:rPr>
      <w:rFonts w:ascii="Times New Roman" w:eastAsia="Times New Roman" w:hAnsi="Times New Roman" w:cs="Times New Roman"/>
      <w:sz w:val="24"/>
      <w:szCs w:val="24"/>
      <w:lang w:val="de-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506425">
      <w:bodyDiv w:val="1"/>
      <w:marLeft w:val="0"/>
      <w:marRight w:val="0"/>
      <w:marTop w:val="0"/>
      <w:marBottom w:val="0"/>
      <w:divBdr>
        <w:top w:val="none" w:sz="0" w:space="0" w:color="auto"/>
        <w:left w:val="none" w:sz="0" w:space="0" w:color="auto"/>
        <w:bottom w:val="none" w:sz="0" w:space="0" w:color="auto"/>
        <w:right w:val="none" w:sz="0" w:space="0" w:color="auto"/>
      </w:divBdr>
      <w:divsChild>
        <w:div w:id="834764255">
          <w:marLeft w:val="0"/>
          <w:marRight w:val="0"/>
          <w:marTop w:val="0"/>
          <w:marBottom w:val="0"/>
          <w:divBdr>
            <w:top w:val="none" w:sz="0" w:space="0" w:color="auto"/>
            <w:left w:val="none" w:sz="0" w:space="0" w:color="auto"/>
            <w:bottom w:val="none" w:sz="0" w:space="0" w:color="auto"/>
            <w:right w:val="none" w:sz="0" w:space="0" w:color="auto"/>
          </w:divBdr>
          <w:divsChild>
            <w:div w:id="807092030">
              <w:marLeft w:val="0"/>
              <w:marRight w:val="0"/>
              <w:marTop w:val="0"/>
              <w:marBottom w:val="0"/>
              <w:divBdr>
                <w:top w:val="none" w:sz="0" w:space="0" w:color="auto"/>
                <w:left w:val="none" w:sz="0" w:space="0" w:color="auto"/>
                <w:bottom w:val="none" w:sz="0" w:space="0" w:color="auto"/>
                <w:right w:val="none" w:sz="0" w:space="0" w:color="auto"/>
              </w:divBdr>
              <w:divsChild>
                <w:div w:id="1915161592">
                  <w:marLeft w:val="0"/>
                  <w:marRight w:val="0"/>
                  <w:marTop w:val="0"/>
                  <w:marBottom w:val="0"/>
                  <w:divBdr>
                    <w:top w:val="none" w:sz="0" w:space="0" w:color="auto"/>
                    <w:left w:val="none" w:sz="0" w:space="0" w:color="auto"/>
                    <w:bottom w:val="none" w:sz="0" w:space="0" w:color="auto"/>
                    <w:right w:val="none" w:sz="0" w:space="0" w:color="auto"/>
                  </w:divBdr>
                </w:div>
              </w:divsChild>
            </w:div>
            <w:div w:id="2050033478">
              <w:marLeft w:val="0"/>
              <w:marRight w:val="0"/>
              <w:marTop w:val="0"/>
              <w:marBottom w:val="0"/>
              <w:divBdr>
                <w:top w:val="none" w:sz="0" w:space="0" w:color="auto"/>
                <w:left w:val="none" w:sz="0" w:space="0" w:color="auto"/>
                <w:bottom w:val="none" w:sz="0" w:space="0" w:color="auto"/>
                <w:right w:val="none" w:sz="0" w:space="0" w:color="auto"/>
              </w:divBdr>
              <w:divsChild>
                <w:div w:id="1154488825">
                  <w:marLeft w:val="0"/>
                  <w:marRight w:val="0"/>
                  <w:marTop w:val="0"/>
                  <w:marBottom w:val="0"/>
                  <w:divBdr>
                    <w:top w:val="none" w:sz="0" w:space="0" w:color="auto"/>
                    <w:left w:val="none" w:sz="0" w:space="0" w:color="auto"/>
                    <w:bottom w:val="none" w:sz="0" w:space="0" w:color="auto"/>
                    <w:right w:val="none" w:sz="0" w:space="0" w:color="auto"/>
                  </w:divBdr>
                </w:div>
              </w:divsChild>
            </w:div>
            <w:div w:id="1321303574">
              <w:marLeft w:val="0"/>
              <w:marRight w:val="0"/>
              <w:marTop w:val="0"/>
              <w:marBottom w:val="0"/>
              <w:divBdr>
                <w:top w:val="none" w:sz="0" w:space="0" w:color="auto"/>
                <w:left w:val="none" w:sz="0" w:space="0" w:color="auto"/>
                <w:bottom w:val="none" w:sz="0" w:space="0" w:color="auto"/>
                <w:right w:val="none" w:sz="0" w:space="0" w:color="auto"/>
              </w:divBdr>
              <w:divsChild>
                <w:div w:id="4722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9706">
      <w:bodyDiv w:val="1"/>
      <w:marLeft w:val="0"/>
      <w:marRight w:val="0"/>
      <w:marTop w:val="0"/>
      <w:marBottom w:val="0"/>
      <w:divBdr>
        <w:top w:val="none" w:sz="0" w:space="0" w:color="auto"/>
        <w:left w:val="none" w:sz="0" w:space="0" w:color="auto"/>
        <w:bottom w:val="none" w:sz="0" w:space="0" w:color="auto"/>
        <w:right w:val="none" w:sz="0" w:space="0" w:color="auto"/>
      </w:divBdr>
      <w:divsChild>
        <w:div w:id="1814903659">
          <w:marLeft w:val="0"/>
          <w:marRight w:val="0"/>
          <w:marTop w:val="0"/>
          <w:marBottom w:val="0"/>
          <w:divBdr>
            <w:top w:val="none" w:sz="0" w:space="0" w:color="auto"/>
            <w:left w:val="none" w:sz="0" w:space="0" w:color="auto"/>
            <w:bottom w:val="none" w:sz="0" w:space="0" w:color="auto"/>
            <w:right w:val="none" w:sz="0" w:space="0" w:color="auto"/>
          </w:divBdr>
          <w:divsChild>
            <w:div w:id="634992888">
              <w:marLeft w:val="0"/>
              <w:marRight w:val="0"/>
              <w:marTop w:val="0"/>
              <w:marBottom w:val="0"/>
              <w:divBdr>
                <w:top w:val="none" w:sz="0" w:space="0" w:color="auto"/>
                <w:left w:val="none" w:sz="0" w:space="0" w:color="auto"/>
                <w:bottom w:val="none" w:sz="0" w:space="0" w:color="auto"/>
                <w:right w:val="none" w:sz="0" w:space="0" w:color="auto"/>
              </w:divBdr>
              <w:divsChild>
                <w:div w:id="436564067">
                  <w:marLeft w:val="0"/>
                  <w:marRight w:val="0"/>
                  <w:marTop w:val="0"/>
                  <w:marBottom w:val="0"/>
                  <w:divBdr>
                    <w:top w:val="none" w:sz="0" w:space="0" w:color="auto"/>
                    <w:left w:val="none" w:sz="0" w:space="0" w:color="auto"/>
                    <w:bottom w:val="none" w:sz="0" w:space="0" w:color="auto"/>
                    <w:right w:val="none" w:sz="0" w:space="0" w:color="auto"/>
                  </w:divBdr>
                </w:div>
              </w:divsChild>
            </w:div>
            <w:div w:id="1037201950">
              <w:marLeft w:val="0"/>
              <w:marRight w:val="0"/>
              <w:marTop w:val="0"/>
              <w:marBottom w:val="0"/>
              <w:divBdr>
                <w:top w:val="none" w:sz="0" w:space="0" w:color="auto"/>
                <w:left w:val="none" w:sz="0" w:space="0" w:color="auto"/>
                <w:bottom w:val="none" w:sz="0" w:space="0" w:color="auto"/>
                <w:right w:val="none" w:sz="0" w:space="0" w:color="auto"/>
              </w:divBdr>
              <w:divsChild>
                <w:div w:id="491147071">
                  <w:marLeft w:val="0"/>
                  <w:marRight w:val="0"/>
                  <w:marTop w:val="0"/>
                  <w:marBottom w:val="0"/>
                  <w:divBdr>
                    <w:top w:val="none" w:sz="0" w:space="0" w:color="auto"/>
                    <w:left w:val="none" w:sz="0" w:space="0" w:color="auto"/>
                    <w:bottom w:val="none" w:sz="0" w:space="0" w:color="auto"/>
                    <w:right w:val="none" w:sz="0" w:space="0" w:color="auto"/>
                  </w:divBdr>
                </w:div>
              </w:divsChild>
            </w:div>
            <w:div w:id="1942449986">
              <w:marLeft w:val="0"/>
              <w:marRight w:val="0"/>
              <w:marTop w:val="0"/>
              <w:marBottom w:val="0"/>
              <w:divBdr>
                <w:top w:val="none" w:sz="0" w:space="0" w:color="auto"/>
                <w:left w:val="none" w:sz="0" w:space="0" w:color="auto"/>
                <w:bottom w:val="none" w:sz="0" w:space="0" w:color="auto"/>
                <w:right w:val="none" w:sz="0" w:space="0" w:color="auto"/>
              </w:divBdr>
              <w:divsChild>
                <w:div w:id="360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24427">
      <w:bodyDiv w:val="1"/>
      <w:marLeft w:val="0"/>
      <w:marRight w:val="0"/>
      <w:marTop w:val="0"/>
      <w:marBottom w:val="0"/>
      <w:divBdr>
        <w:top w:val="none" w:sz="0" w:space="0" w:color="auto"/>
        <w:left w:val="none" w:sz="0" w:space="0" w:color="auto"/>
        <w:bottom w:val="none" w:sz="0" w:space="0" w:color="auto"/>
        <w:right w:val="none" w:sz="0" w:space="0" w:color="auto"/>
      </w:divBdr>
      <w:divsChild>
        <w:div w:id="21783514">
          <w:marLeft w:val="0"/>
          <w:marRight w:val="0"/>
          <w:marTop w:val="0"/>
          <w:marBottom w:val="0"/>
          <w:divBdr>
            <w:top w:val="none" w:sz="0" w:space="0" w:color="auto"/>
            <w:left w:val="none" w:sz="0" w:space="0" w:color="auto"/>
            <w:bottom w:val="none" w:sz="0" w:space="0" w:color="auto"/>
            <w:right w:val="none" w:sz="0" w:space="0" w:color="auto"/>
          </w:divBdr>
          <w:divsChild>
            <w:div w:id="1257010081">
              <w:marLeft w:val="0"/>
              <w:marRight w:val="0"/>
              <w:marTop w:val="0"/>
              <w:marBottom w:val="0"/>
              <w:divBdr>
                <w:top w:val="none" w:sz="0" w:space="0" w:color="auto"/>
                <w:left w:val="none" w:sz="0" w:space="0" w:color="auto"/>
                <w:bottom w:val="none" w:sz="0" w:space="0" w:color="auto"/>
                <w:right w:val="none" w:sz="0" w:space="0" w:color="auto"/>
              </w:divBdr>
              <w:divsChild>
                <w:div w:id="4401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86307">
          <w:marLeft w:val="0"/>
          <w:marRight w:val="0"/>
          <w:marTop w:val="0"/>
          <w:marBottom w:val="0"/>
          <w:divBdr>
            <w:top w:val="none" w:sz="0" w:space="0" w:color="auto"/>
            <w:left w:val="none" w:sz="0" w:space="0" w:color="auto"/>
            <w:bottom w:val="none" w:sz="0" w:space="0" w:color="auto"/>
            <w:right w:val="none" w:sz="0" w:space="0" w:color="auto"/>
          </w:divBdr>
          <w:divsChild>
            <w:div w:id="998532237">
              <w:marLeft w:val="0"/>
              <w:marRight w:val="0"/>
              <w:marTop w:val="0"/>
              <w:marBottom w:val="0"/>
              <w:divBdr>
                <w:top w:val="none" w:sz="0" w:space="0" w:color="auto"/>
                <w:left w:val="none" w:sz="0" w:space="0" w:color="auto"/>
                <w:bottom w:val="none" w:sz="0" w:space="0" w:color="auto"/>
                <w:right w:val="none" w:sz="0" w:space="0" w:color="auto"/>
              </w:divBdr>
              <w:divsChild>
                <w:div w:id="10989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5074">
          <w:marLeft w:val="0"/>
          <w:marRight w:val="0"/>
          <w:marTop w:val="0"/>
          <w:marBottom w:val="0"/>
          <w:divBdr>
            <w:top w:val="none" w:sz="0" w:space="0" w:color="auto"/>
            <w:left w:val="none" w:sz="0" w:space="0" w:color="auto"/>
            <w:bottom w:val="none" w:sz="0" w:space="0" w:color="auto"/>
            <w:right w:val="none" w:sz="0" w:space="0" w:color="auto"/>
          </w:divBdr>
          <w:divsChild>
            <w:div w:id="2009672052">
              <w:marLeft w:val="0"/>
              <w:marRight w:val="0"/>
              <w:marTop w:val="0"/>
              <w:marBottom w:val="0"/>
              <w:divBdr>
                <w:top w:val="none" w:sz="0" w:space="0" w:color="auto"/>
                <w:left w:val="none" w:sz="0" w:space="0" w:color="auto"/>
                <w:bottom w:val="none" w:sz="0" w:space="0" w:color="auto"/>
                <w:right w:val="none" w:sz="0" w:space="0" w:color="auto"/>
              </w:divBdr>
              <w:divsChild>
                <w:div w:id="3693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2049">
          <w:marLeft w:val="0"/>
          <w:marRight w:val="0"/>
          <w:marTop w:val="0"/>
          <w:marBottom w:val="0"/>
          <w:divBdr>
            <w:top w:val="none" w:sz="0" w:space="0" w:color="auto"/>
            <w:left w:val="none" w:sz="0" w:space="0" w:color="auto"/>
            <w:bottom w:val="none" w:sz="0" w:space="0" w:color="auto"/>
            <w:right w:val="none" w:sz="0" w:space="0" w:color="auto"/>
          </w:divBdr>
          <w:divsChild>
            <w:div w:id="1871139576">
              <w:marLeft w:val="0"/>
              <w:marRight w:val="0"/>
              <w:marTop w:val="0"/>
              <w:marBottom w:val="0"/>
              <w:divBdr>
                <w:top w:val="none" w:sz="0" w:space="0" w:color="auto"/>
                <w:left w:val="none" w:sz="0" w:space="0" w:color="auto"/>
                <w:bottom w:val="none" w:sz="0" w:space="0" w:color="auto"/>
                <w:right w:val="none" w:sz="0" w:space="0" w:color="auto"/>
              </w:divBdr>
              <w:divsChild>
                <w:div w:id="2925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95605">
          <w:marLeft w:val="0"/>
          <w:marRight w:val="0"/>
          <w:marTop w:val="0"/>
          <w:marBottom w:val="0"/>
          <w:divBdr>
            <w:top w:val="none" w:sz="0" w:space="0" w:color="auto"/>
            <w:left w:val="none" w:sz="0" w:space="0" w:color="auto"/>
            <w:bottom w:val="none" w:sz="0" w:space="0" w:color="auto"/>
            <w:right w:val="none" w:sz="0" w:space="0" w:color="auto"/>
          </w:divBdr>
          <w:divsChild>
            <w:div w:id="1700668974">
              <w:marLeft w:val="0"/>
              <w:marRight w:val="0"/>
              <w:marTop w:val="0"/>
              <w:marBottom w:val="0"/>
              <w:divBdr>
                <w:top w:val="none" w:sz="0" w:space="0" w:color="auto"/>
                <w:left w:val="none" w:sz="0" w:space="0" w:color="auto"/>
                <w:bottom w:val="none" w:sz="0" w:space="0" w:color="auto"/>
                <w:right w:val="none" w:sz="0" w:space="0" w:color="auto"/>
              </w:divBdr>
              <w:divsChild>
                <w:div w:id="15370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68082">
          <w:marLeft w:val="0"/>
          <w:marRight w:val="0"/>
          <w:marTop w:val="0"/>
          <w:marBottom w:val="0"/>
          <w:divBdr>
            <w:top w:val="none" w:sz="0" w:space="0" w:color="auto"/>
            <w:left w:val="none" w:sz="0" w:space="0" w:color="auto"/>
            <w:bottom w:val="none" w:sz="0" w:space="0" w:color="auto"/>
            <w:right w:val="none" w:sz="0" w:space="0" w:color="auto"/>
          </w:divBdr>
          <w:divsChild>
            <w:div w:id="381364699">
              <w:marLeft w:val="0"/>
              <w:marRight w:val="0"/>
              <w:marTop w:val="0"/>
              <w:marBottom w:val="0"/>
              <w:divBdr>
                <w:top w:val="none" w:sz="0" w:space="0" w:color="auto"/>
                <w:left w:val="none" w:sz="0" w:space="0" w:color="auto"/>
                <w:bottom w:val="none" w:sz="0" w:space="0" w:color="auto"/>
                <w:right w:val="none" w:sz="0" w:space="0" w:color="auto"/>
              </w:divBdr>
              <w:divsChild>
                <w:div w:id="12336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22043">
          <w:marLeft w:val="0"/>
          <w:marRight w:val="0"/>
          <w:marTop w:val="0"/>
          <w:marBottom w:val="0"/>
          <w:divBdr>
            <w:top w:val="none" w:sz="0" w:space="0" w:color="auto"/>
            <w:left w:val="none" w:sz="0" w:space="0" w:color="auto"/>
            <w:bottom w:val="none" w:sz="0" w:space="0" w:color="auto"/>
            <w:right w:val="none" w:sz="0" w:space="0" w:color="auto"/>
          </w:divBdr>
          <w:divsChild>
            <w:div w:id="1890023711">
              <w:marLeft w:val="0"/>
              <w:marRight w:val="0"/>
              <w:marTop w:val="0"/>
              <w:marBottom w:val="0"/>
              <w:divBdr>
                <w:top w:val="none" w:sz="0" w:space="0" w:color="auto"/>
                <w:left w:val="none" w:sz="0" w:space="0" w:color="auto"/>
                <w:bottom w:val="none" w:sz="0" w:space="0" w:color="auto"/>
                <w:right w:val="none" w:sz="0" w:space="0" w:color="auto"/>
              </w:divBdr>
              <w:divsChild>
                <w:div w:id="207593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47364">
          <w:marLeft w:val="0"/>
          <w:marRight w:val="0"/>
          <w:marTop w:val="0"/>
          <w:marBottom w:val="0"/>
          <w:divBdr>
            <w:top w:val="none" w:sz="0" w:space="0" w:color="auto"/>
            <w:left w:val="none" w:sz="0" w:space="0" w:color="auto"/>
            <w:bottom w:val="none" w:sz="0" w:space="0" w:color="auto"/>
            <w:right w:val="none" w:sz="0" w:space="0" w:color="auto"/>
          </w:divBdr>
          <w:divsChild>
            <w:div w:id="1537739348">
              <w:marLeft w:val="0"/>
              <w:marRight w:val="0"/>
              <w:marTop w:val="0"/>
              <w:marBottom w:val="0"/>
              <w:divBdr>
                <w:top w:val="none" w:sz="0" w:space="0" w:color="auto"/>
                <w:left w:val="none" w:sz="0" w:space="0" w:color="auto"/>
                <w:bottom w:val="none" w:sz="0" w:space="0" w:color="auto"/>
                <w:right w:val="none" w:sz="0" w:space="0" w:color="auto"/>
              </w:divBdr>
              <w:divsChild>
                <w:div w:id="19073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20442">
          <w:marLeft w:val="0"/>
          <w:marRight w:val="0"/>
          <w:marTop w:val="0"/>
          <w:marBottom w:val="0"/>
          <w:divBdr>
            <w:top w:val="none" w:sz="0" w:space="0" w:color="auto"/>
            <w:left w:val="none" w:sz="0" w:space="0" w:color="auto"/>
            <w:bottom w:val="none" w:sz="0" w:space="0" w:color="auto"/>
            <w:right w:val="none" w:sz="0" w:space="0" w:color="auto"/>
          </w:divBdr>
          <w:divsChild>
            <w:div w:id="639112291">
              <w:marLeft w:val="0"/>
              <w:marRight w:val="0"/>
              <w:marTop w:val="0"/>
              <w:marBottom w:val="0"/>
              <w:divBdr>
                <w:top w:val="none" w:sz="0" w:space="0" w:color="auto"/>
                <w:left w:val="none" w:sz="0" w:space="0" w:color="auto"/>
                <w:bottom w:val="none" w:sz="0" w:space="0" w:color="auto"/>
                <w:right w:val="none" w:sz="0" w:space="0" w:color="auto"/>
              </w:divBdr>
              <w:divsChild>
                <w:div w:id="13625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44840">
      <w:bodyDiv w:val="1"/>
      <w:marLeft w:val="0"/>
      <w:marRight w:val="0"/>
      <w:marTop w:val="0"/>
      <w:marBottom w:val="0"/>
      <w:divBdr>
        <w:top w:val="none" w:sz="0" w:space="0" w:color="auto"/>
        <w:left w:val="none" w:sz="0" w:space="0" w:color="auto"/>
        <w:bottom w:val="none" w:sz="0" w:space="0" w:color="auto"/>
        <w:right w:val="none" w:sz="0" w:space="0" w:color="auto"/>
      </w:divBdr>
      <w:divsChild>
        <w:div w:id="49229540">
          <w:marLeft w:val="0"/>
          <w:marRight w:val="0"/>
          <w:marTop w:val="0"/>
          <w:marBottom w:val="0"/>
          <w:divBdr>
            <w:top w:val="none" w:sz="0" w:space="0" w:color="auto"/>
            <w:left w:val="none" w:sz="0" w:space="0" w:color="auto"/>
            <w:bottom w:val="none" w:sz="0" w:space="0" w:color="auto"/>
            <w:right w:val="none" w:sz="0" w:space="0" w:color="auto"/>
          </w:divBdr>
          <w:divsChild>
            <w:div w:id="203250631">
              <w:marLeft w:val="0"/>
              <w:marRight w:val="0"/>
              <w:marTop w:val="0"/>
              <w:marBottom w:val="0"/>
              <w:divBdr>
                <w:top w:val="none" w:sz="0" w:space="0" w:color="auto"/>
                <w:left w:val="none" w:sz="0" w:space="0" w:color="auto"/>
                <w:bottom w:val="none" w:sz="0" w:space="0" w:color="auto"/>
                <w:right w:val="none" w:sz="0" w:space="0" w:color="auto"/>
              </w:divBdr>
              <w:divsChild>
                <w:div w:id="4409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0774">
          <w:marLeft w:val="0"/>
          <w:marRight w:val="0"/>
          <w:marTop w:val="0"/>
          <w:marBottom w:val="0"/>
          <w:divBdr>
            <w:top w:val="none" w:sz="0" w:space="0" w:color="auto"/>
            <w:left w:val="none" w:sz="0" w:space="0" w:color="auto"/>
            <w:bottom w:val="none" w:sz="0" w:space="0" w:color="auto"/>
            <w:right w:val="none" w:sz="0" w:space="0" w:color="auto"/>
          </w:divBdr>
          <w:divsChild>
            <w:div w:id="1012881592">
              <w:marLeft w:val="0"/>
              <w:marRight w:val="0"/>
              <w:marTop w:val="0"/>
              <w:marBottom w:val="0"/>
              <w:divBdr>
                <w:top w:val="none" w:sz="0" w:space="0" w:color="auto"/>
                <w:left w:val="none" w:sz="0" w:space="0" w:color="auto"/>
                <w:bottom w:val="none" w:sz="0" w:space="0" w:color="auto"/>
                <w:right w:val="none" w:sz="0" w:space="0" w:color="auto"/>
              </w:divBdr>
              <w:divsChild>
                <w:div w:id="196766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37595">
          <w:marLeft w:val="0"/>
          <w:marRight w:val="0"/>
          <w:marTop w:val="0"/>
          <w:marBottom w:val="0"/>
          <w:divBdr>
            <w:top w:val="none" w:sz="0" w:space="0" w:color="auto"/>
            <w:left w:val="none" w:sz="0" w:space="0" w:color="auto"/>
            <w:bottom w:val="none" w:sz="0" w:space="0" w:color="auto"/>
            <w:right w:val="none" w:sz="0" w:space="0" w:color="auto"/>
          </w:divBdr>
          <w:divsChild>
            <w:div w:id="1426999657">
              <w:marLeft w:val="0"/>
              <w:marRight w:val="0"/>
              <w:marTop w:val="0"/>
              <w:marBottom w:val="0"/>
              <w:divBdr>
                <w:top w:val="none" w:sz="0" w:space="0" w:color="auto"/>
                <w:left w:val="none" w:sz="0" w:space="0" w:color="auto"/>
                <w:bottom w:val="none" w:sz="0" w:space="0" w:color="auto"/>
                <w:right w:val="none" w:sz="0" w:space="0" w:color="auto"/>
              </w:divBdr>
              <w:divsChild>
                <w:div w:id="64443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1608">
          <w:marLeft w:val="0"/>
          <w:marRight w:val="0"/>
          <w:marTop w:val="0"/>
          <w:marBottom w:val="0"/>
          <w:divBdr>
            <w:top w:val="none" w:sz="0" w:space="0" w:color="auto"/>
            <w:left w:val="none" w:sz="0" w:space="0" w:color="auto"/>
            <w:bottom w:val="none" w:sz="0" w:space="0" w:color="auto"/>
            <w:right w:val="none" w:sz="0" w:space="0" w:color="auto"/>
          </w:divBdr>
          <w:divsChild>
            <w:div w:id="1339892982">
              <w:marLeft w:val="0"/>
              <w:marRight w:val="0"/>
              <w:marTop w:val="0"/>
              <w:marBottom w:val="0"/>
              <w:divBdr>
                <w:top w:val="none" w:sz="0" w:space="0" w:color="auto"/>
                <w:left w:val="none" w:sz="0" w:space="0" w:color="auto"/>
                <w:bottom w:val="none" w:sz="0" w:space="0" w:color="auto"/>
                <w:right w:val="none" w:sz="0" w:space="0" w:color="auto"/>
              </w:divBdr>
              <w:divsChild>
                <w:div w:id="28288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7196">
          <w:marLeft w:val="0"/>
          <w:marRight w:val="0"/>
          <w:marTop w:val="0"/>
          <w:marBottom w:val="0"/>
          <w:divBdr>
            <w:top w:val="none" w:sz="0" w:space="0" w:color="auto"/>
            <w:left w:val="none" w:sz="0" w:space="0" w:color="auto"/>
            <w:bottom w:val="none" w:sz="0" w:space="0" w:color="auto"/>
            <w:right w:val="none" w:sz="0" w:space="0" w:color="auto"/>
          </w:divBdr>
          <w:divsChild>
            <w:div w:id="1259481967">
              <w:marLeft w:val="0"/>
              <w:marRight w:val="0"/>
              <w:marTop w:val="0"/>
              <w:marBottom w:val="0"/>
              <w:divBdr>
                <w:top w:val="none" w:sz="0" w:space="0" w:color="auto"/>
                <w:left w:val="none" w:sz="0" w:space="0" w:color="auto"/>
                <w:bottom w:val="none" w:sz="0" w:space="0" w:color="auto"/>
                <w:right w:val="none" w:sz="0" w:space="0" w:color="auto"/>
              </w:divBdr>
              <w:divsChild>
                <w:div w:id="10303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1477">
          <w:marLeft w:val="0"/>
          <w:marRight w:val="0"/>
          <w:marTop w:val="0"/>
          <w:marBottom w:val="0"/>
          <w:divBdr>
            <w:top w:val="none" w:sz="0" w:space="0" w:color="auto"/>
            <w:left w:val="none" w:sz="0" w:space="0" w:color="auto"/>
            <w:bottom w:val="none" w:sz="0" w:space="0" w:color="auto"/>
            <w:right w:val="none" w:sz="0" w:space="0" w:color="auto"/>
          </w:divBdr>
          <w:divsChild>
            <w:div w:id="1186292625">
              <w:marLeft w:val="0"/>
              <w:marRight w:val="0"/>
              <w:marTop w:val="0"/>
              <w:marBottom w:val="0"/>
              <w:divBdr>
                <w:top w:val="none" w:sz="0" w:space="0" w:color="auto"/>
                <w:left w:val="none" w:sz="0" w:space="0" w:color="auto"/>
                <w:bottom w:val="none" w:sz="0" w:space="0" w:color="auto"/>
                <w:right w:val="none" w:sz="0" w:space="0" w:color="auto"/>
              </w:divBdr>
              <w:divsChild>
                <w:div w:id="7878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5139">
          <w:marLeft w:val="0"/>
          <w:marRight w:val="0"/>
          <w:marTop w:val="0"/>
          <w:marBottom w:val="0"/>
          <w:divBdr>
            <w:top w:val="none" w:sz="0" w:space="0" w:color="auto"/>
            <w:left w:val="none" w:sz="0" w:space="0" w:color="auto"/>
            <w:bottom w:val="none" w:sz="0" w:space="0" w:color="auto"/>
            <w:right w:val="none" w:sz="0" w:space="0" w:color="auto"/>
          </w:divBdr>
          <w:divsChild>
            <w:div w:id="1001813378">
              <w:marLeft w:val="0"/>
              <w:marRight w:val="0"/>
              <w:marTop w:val="0"/>
              <w:marBottom w:val="0"/>
              <w:divBdr>
                <w:top w:val="none" w:sz="0" w:space="0" w:color="auto"/>
                <w:left w:val="none" w:sz="0" w:space="0" w:color="auto"/>
                <w:bottom w:val="none" w:sz="0" w:space="0" w:color="auto"/>
                <w:right w:val="none" w:sz="0" w:space="0" w:color="auto"/>
              </w:divBdr>
              <w:divsChild>
                <w:div w:id="426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71797">
          <w:marLeft w:val="0"/>
          <w:marRight w:val="0"/>
          <w:marTop w:val="0"/>
          <w:marBottom w:val="0"/>
          <w:divBdr>
            <w:top w:val="none" w:sz="0" w:space="0" w:color="auto"/>
            <w:left w:val="none" w:sz="0" w:space="0" w:color="auto"/>
            <w:bottom w:val="none" w:sz="0" w:space="0" w:color="auto"/>
            <w:right w:val="none" w:sz="0" w:space="0" w:color="auto"/>
          </w:divBdr>
          <w:divsChild>
            <w:div w:id="1830168961">
              <w:marLeft w:val="0"/>
              <w:marRight w:val="0"/>
              <w:marTop w:val="0"/>
              <w:marBottom w:val="0"/>
              <w:divBdr>
                <w:top w:val="none" w:sz="0" w:space="0" w:color="auto"/>
                <w:left w:val="none" w:sz="0" w:space="0" w:color="auto"/>
                <w:bottom w:val="none" w:sz="0" w:space="0" w:color="auto"/>
                <w:right w:val="none" w:sz="0" w:space="0" w:color="auto"/>
              </w:divBdr>
              <w:divsChild>
                <w:div w:id="37245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603">
          <w:marLeft w:val="0"/>
          <w:marRight w:val="0"/>
          <w:marTop w:val="0"/>
          <w:marBottom w:val="0"/>
          <w:divBdr>
            <w:top w:val="none" w:sz="0" w:space="0" w:color="auto"/>
            <w:left w:val="none" w:sz="0" w:space="0" w:color="auto"/>
            <w:bottom w:val="none" w:sz="0" w:space="0" w:color="auto"/>
            <w:right w:val="none" w:sz="0" w:space="0" w:color="auto"/>
          </w:divBdr>
          <w:divsChild>
            <w:div w:id="1277907773">
              <w:marLeft w:val="0"/>
              <w:marRight w:val="0"/>
              <w:marTop w:val="0"/>
              <w:marBottom w:val="0"/>
              <w:divBdr>
                <w:top w:val="none" w:sz="0" w:space="0" w:color="auto"/>
                <w:left w:val="none" w:sz="0" w:space="0" w:color="auto"/>
                <w:bottom w:val="none" w:sz="0" w:space="0" w:color="auto"/>
                <w:right w:val="none" w:sz="0" w:space="0" w:color="auto"/>
              </w:divBdr>
              <w:divsChild>
                <w:div w:id="136590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1228">
      <w:bodyDiv w:val="1"/>
      <w:marLeft w:val="0"/>
      <w:marRight w:val="0"/>
      <w:marTop w:val="0"/>
      <w:marBottom w:val="0"/>
      <w:divBdr>
        <w:top w:val="none" w:sz="0" w:space="0" w:color="auto"/>
        <w:left w:val="none" w:sz="0" w:space="0" w:color="auto"/>
        <w:bottom w:val="none" w:sz="0" w:space="0" w:color="auto"/>
        <w:right w:val="none" w:sz="0" w:space="0" w:color="auto"/>
      </w:divBdr>
      <w:divsChild>
        <w:div w:id="153616871">
          <w:marLeft w:val="0"/>
          <w:marRight w:val="0"/>
          <w:marTop w:val="0"/>
          <w:marBottom w:val="0"/>
          <w:divBdr>
            <w:top w:val="none" w:sz="0" w:space="0" w:color="auto"/>
            <w:left w:val="none" w:sz="0" w:space="0" w:color="auto"/>
            <w:bottom w:val="none" w:sz="0" w:space="0" w:color="auto"/>
            <w:right w:val="none" w:sz="0" w:space="0" w:color="auto"/>
          </w:divBdr>
          <w:divsChild>
            <w:div w:id="884176148">
              <w:marLeft w:val="0"/>
              <w:marRight w:val="0"/>
              <w:marTop w:val="0"/>
              <w:marBottom w:val="0"/>
              <w:divBdr>
                <w:top w:val="none" w:sz="0" w:space="0" w:color="auto"/>
                <w:left w:val="none" w:sz="0" w:space="0" w:color="auto"/>
                <w:bottom w:val="none" w:sz="0" w:space="0" w:color="auto"/>
                <w:right w:val="none" w:sz="0" w:space="0" w:color="auto"/>
              </w:divBdr>
              <w:divsChild>
                <w:div w:id="1316059556">
                  <w:marLeft w:val="0"/>
                  <w:marRight w:val="0"/>
                  <w:marTop w:val="0"/>
                  <w:marBottom w:val="0"/>
                  <w:divBdr>
                    <w:top w:val="none" w:sz="0" w:space="0" w:color="auto"/>
                    <w:left w:val="none" w:sz="0" w:space="0" w:color="auto"/>
                    <w:bottom w:val="none" w:sz="0" w:space="0" w:color="auto"/>
                    <w:right w:val="none" w:sz="0" w:space="0" w:color="auto"/>
                  </w:divBdr>
                </w:div>
              </w:divsChild>
            </w:div>
            <w:div w:id="1911423701">
              <w:marLeft w:val="0"/>
              <w:marRight w:val="0"/>
              <w:marTop w:val="0"/>
              <w:marBottom w:val="0"/>
              <w:divBdr>
                <w:top w:val="none" w:sz="0" w:space="0" w:color="auto"/>
                <w:left w:val="none" w:sz="0" w:space="0" w:color="auto"/>
                <w:bottom w:val="none" w:sz="0" w:space="0" w:color="auto"/>
                <w:right w:val="none" w:sz="0" w:space="0" w:color="auto"/>
              </w:divBdr>
              <w:divsChild>
                <w:div w:id="579871002">
                  <w:marLeft w:val="0"/>
                  <w:marRight w:val="0"/>
                  <w:marTop w:val="0"/>
                  <w:marBottom w:val="0"/>
                  <w:divBdr>
                    <w:top w:val="none" w:sz="0" w:space="0" w:color="auto"/>
                    <w:left w:val="none" w:sz="0" w:space="0" w:color="auto"/>
                    <w:bottom w:val="none" w:sz="0" w:space="0" w:color="auto"/>
                    <w:right w:val="none" w:sz="0" w:space="0" w:color="auto"/>
                  </w:divBdr>
                </w:div>
              </w:divsChild>
            </w:div>
            <w:div w:id="1093010856">
              <w:marLeft w:val="0"/>
              <w:marRight w:val="0"/>
              <w:marTop w:val="0"/>
              <w:marBottom w:val="0"/>
              <w:divBdr>
                <w:top w:val="none" w:sz="0" w:space="0" w:color="auto"/>
                <w:left w:val="none" w:sz="0" w:space="0" w:color="auto"/>
                <w:bottom w:val="none" w:sz="0" w:space="0" w:color="auto"/>
                <w:right w:val="none" w:sz="0" w:space="0" w:color="auto"/>
              </w:divBdr>
              <w:divsChild>
                <w:div w:id="9110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s.thulb.uni-jena.de/receive/jportal_jpjournal_00000027" TargetMode="External"/><Relationship Id="rId18" Type="http://schemas.openxmlformats.org/officeDocument/2006/relationships/hyperlink" Target="https://digital.bbm.usp.br/handle/bbm/2702" TargetMode="External"/><Relationship Id="rId26" Type="http://schemas.openxmlformats.org/officeDocument/2006/relationships/hyperlink" Target="https://zs.thulb.uni-jena.de/receive/jportal_jpvolume_00049548" TargetMode="External"/><Relationship Id="rId3" Type="http://schemas.openxmlformats.org/officeDocument/2006/relationships/styles" Target="styles.xml"/><Relationship Id="rId21" Type="http://schemas.openxmlformats.org/officeDocument/2006/relationships/hyperlink" Target="https://archive.org/details/vormarzdermonarc0000hard/"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kups.ub.uni-koeln.de/7586/1/Livro_D%C3%A9bora._uni_kolen_doc.pdf" TargetMode="External"/><Relationship Id="rId25" Type="http://schemas.openxmlformats.org/officeDocument/2006/relationships/hyperlink" Target="https://zs.thulb.uni-jena.de/receive/jportal_jpvolume_00049545"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x.doi.org/10.1590/s0102-01882003000100007" TargetMode="External"/><Relationship Id="rId20" Type="http://schemas.openxmlformats.org/officeDocument/2006/relationships/hyperlink" Target="http://hemeroteca.ciasc.sc.gov.br/blumenau%20em%20cadernos/1999/BLU1999010.pdf" TargetMode="External"/><Relationship Id="rId29" Type="http://schemas.openxmlformats.org/officeDocument/2006/relationships/hyperlink" Target="https://zs.thulb.uni-jena.de/receive/jportal_jpvolume_000495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s.thulb.uni-jena.de/receive/jportal_jpjournal_00000025" TargetMode="External"/><Relationship Id="rId24" Type="http://schemas.openxmlformats.org/officeDocument/2006/relationships/hyperlink" Target="https://www1.udesc.br/arquivos/id_submenu/2689/blumenau_tomo1_completo_web_compactado.pdf" TargetMode="External"/><Relationship Id="rId32" Type="http://schemas.openxmlformats.org/officeDocument/2006/relationships/hyperlink" Target="https://zs.thulb.uni-jena.de/receive/jportal_jpvolume_00049550" TargetMode="External"/><Relationship Id="rId5" Type="http://schemas.openxmlformats.org/officeDocument/2006/relationships/webSettings" Target="webSettings.xml"/><Relationship Id="rId15" Type="http://schemas.openxmlformats.org/officeDocument/2006/relationships/hyperlink" Target="http://hemeroteca.ciasc.sc.gov.br/blumenau%20em%20cadernos/2000/BLU2000011.012.pdf" TargetMode="External"/><Relationship Id="rId23" Type="http://schemas.openxmlformats.org/officeDocument/2006/relationships/hyperlink" Target="https://www.bpb.de/shop/zeitschriften/izpb/das-19-jahrhundert-315/142105/1800-bis-1850/" TargetMode="External"/><Relationship Id="rId28" Type="http://schemas.openxmlformats.org/officeDocument/2006/relationships/hyperlink" Target="https://zs.thulb.uni-jena.de/receive/jportal_jpvolume_00049550"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issuu.com/valbertodirksen/docs/viver_em_sao_martinho/" TargetMode="External"/><Relationship Id="rId31" Type="http://schemas.openxmlformats.org/officeDocument/2006/relationships/hyperlink" Target="https://zs.thulb.uni-jena.de/receive/jportal_jpvolume_00049549" TargetMode="External"/><Relationship Id="rId4" Type="http://schemas.openxmlformats.org/officeDocument/2006/relationships/settings" Target="settings.xml"/><Relationship Id="rId9" Type="http://schemas.openxmlformats.org/officeDocument/2006/relationships/hyperlink" Target="mailto:mnowinska@usp.br" TargetMode="External"/><Relationship Id="rId14" Type="http://schemas.openxmlformats.org/officeDocument/2006/relationships/image" Target="media/image3.png"/><Relationship Id="rId22" Type="http://schemas.openxmlformats.org/officeDocument/2006/relationships/hyperlink" Target="http://dx.doi.org/10.1515/les.1989.34.3.100" TargetMode="External"/><Relationship Id="rId27" Type="http://schemas.openxmlformats.org/officeDocument/2006/relationships/hyperlink" Target="https://zs.thulb.uni-jena.de/receive/jportal_jpvolume_00049549" TargetMode="External"/><Relationship Id="rId30" Type="http://schemas.openxmlformats.org/officeDocument/2006/relationships/hyperlink" Target="https://zs.thulb.uni-jena.de/receive/jportal_jpvolume_00049548" TargetMode="External"/><Relationship Id="rId35" Type="http://schemas.openxmlformats.org/officeDocument/2006/relationships/fontTable" Target="fontTable.xml"/><Relationship Id="rId8" Type="http://schemas.openxmlformats.org/officeDocument/2006/relationships/hyperlink" Target="mailto:fweise@usp.b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BEC75-1261-8948-AB4E-D181999A9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10222</Words>
  <Characters>64405</Characters>
  <Application>Microsoft Office Word</Application>
  <DocSecurity>0</DocSecurity>
  <Lines>536</Lines>
  <Paragraphs>148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Fernando Weise</cp:lastModifiedBy>
  <cp:revision>5</cp:revision>
  <cp:lastPrinted>2025-04-16T04:25:00Z</cp:lastPrinted>
  <dcterms:created xsi:type="dcterms:W3CDTF">2025-04-16T04:25:00Z</dcterms:created>
  <dcterms:modified xsi:type="dcterms:W3CDTF">2025-10-10T19:50:00Z</dcterms:modified>
</cp:coreProperties>
</file>